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9A" w:rsidRPr="005E381B" w:rsidRDefault="00575E9A" w:rsidP="00575E9A">
      <w:pPr>
        <w:spacing w:after="12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E381B">
        <w:rPr>
          <w:rFonts w:ascii="Times New Roman" w:hAnsi="Times New Roman"/>
          <w:b/>
          <w:sz w:val="48"/>
          <w:szCs w:val="48"/>
        </w:rPr>
        <w:t xml:space="preserve">OBEC </w:t>
      </w:r>
      <w:r w:rsidR="001D03BC">
        <w:rPr>
          <w:rFonts w:ascii="Times New Roman" w:hAnsi="Times New Roman"/>
          <w:b/>
          <w:sz w:val="48"/>
          <w:szCs w:val="48"/>
        </w:rPr>
        <w:t>JALOVÁ</w:t>
      </w:r>
    </w:p>
    <w:p w:rsidR="00575E9A" w:rsidRDefault="00575E9A" w:rsidP="00575E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101722" w:rsidRDefault="00101722" w:rsidP="00575E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575E9A" w:rsidRPr="00A311EA" w:rsidRDefault="00A311EA" w:rsidP="00575E9A">
      <w:pPr>
        <w:spacing w:after="120" w:line="240" w:lineRule="auto"/>
        <w:jc w:val="both"/>
        <w:rPr>
          <w:rFonts w:ascii="Times New Roman" w:hAnsi="Times New Roman"/>
          <w:bCs/>
          <w:color w:val="070707"/>
          <w:sz w:val="24"/>
          <w:szCs w:val="24"/>
          <w:shd w:val="clear" w:color="auto" w:fill="FFFFFF"/>
        </w:rPr>
      </w:pPr>
      <w:r w:rsidRPr="00A311EA">
        <w:rPr>
          <w:rFonts w:ascii="Times New Roman" w:hAnsi="Times New Roman"/>
          <w:sz w:val="24"/>
          <w:szCs w:val="24"/>
        </w:rPr>
        <w:t>Obecné zastupiteľstvo v</w:t>
      </w:r>
      <w:r w:rsidR="001D03BC">
        <w:rPr>
          <w:rFonts w:ascii="Times New Roman" w:hAnsi="Times New Roman"/>
          <w:sz w:val="24"/>
          <w:szCs w:val="24"/>
        </w:rPr>
        <w:t xml:space="preserve"> Jalovej </w:t>
      </w:r>
      <w:r w:rsidRPr="00A311EA">
        <w:rPr>
          <w:rFonts w:ascii="Times New Roman" w:hAnsi="Times New Roman"/>
          <w:sz w:val="24"/>
          <w:szCs w:val="24"/>
        </w:rPr>
        <w:t>v</w:t>
      </w:r>
      <w:r w:rsidR="001D03BC">
        <w:rPr>
          <w:rFonts w:ascii="Times New Roman" w:hAnsi="Times New Roman"/>
          <w:sz w:val="24"/>
          <w:szCs w:val="24"/>
        </w:rPr>
        <w:t> </w:t>
      </w:r>
      <w:r w:rsidRPr="00A311EA">
        <w:rPr>
          <w:rFonts w:ascii="Times New Roman" w:hAnsi="Times New Roman"/>
          <w:sz w:val="24"/>
          <w:szCs w:val="24"/>
        </w:rPr>
        <w:t>zmysle</w:t>
      </w:r>
      <w:r w:rsidR="001D03BC">
        <w:rPr>
          <w:rFonts w:ascii="Times New Roman" w:hAnsi="Times New Roman"/>
          <w:sz w:val="24"/>
          <w:szCs w:val="24"/>
        </w:rPr>
        <w:t xml:space="preserve"> </w:t>
      </w:r>
      <w:r w:rsidR="00084766">
        <w:rPr>
          <w:rFonts w:ascii="Times New Roman" w:hAnsi="Times New Roman"/>
          <w:sz w:val="24"/>
          <w:szCs w:val="24"/>
        </w:rPr>
        <w:t xml:space="preserve">§ 4 ods. </w:t>
      </w:r>
      <w:r w:rsidR="008B110B">
        <w:rPr>
          <w:rFonts w:ascii="Times New Roman" w:hAnsi="Times New Roman"/>
          <w:sz w:val="24"/>
          <w:szCs w:val="24"/>
        </w:rPr>
        <w:t>3</w:t>
      </w:r>
      <w:r w:rsidR="00084766">
        <w:rPr>
          <w:rFonts w:ascii="Times New Roman" w:hAnsi="Times New Roman"/>
          <w:sz w:val="24"/>
          <w:szCs w:val="24"/>
        </w:rPr>
        <w:t xml:space="preserve"> písm. </w:t>
      </w:r>
      <w:r w:rsidR="008B110B">
        <w:rPr>
          <w:rFonts w:ascii="Times New Roman" w:hAnsi="Times New Roman"/>
          <w:sz w:val="24"/>
          <w:szCs w:val="24"/>
        </w:rPr>
        <w:t>i</w:t>
      </w:r>
      <w:r w:rsidR="00084766">
        <w:rPr>
          <w:rFonts w:ascii="Times New Roman" w:hAnsi="Times New Roman"/>
          <w:sz w:val="24"/>
          <w:szCs w:val="24"/>
        </w:rPr>
        <w:t>)</w:t>
      </w:r>
      <w:r w:rsidR="008B110B">
        <w:rPr>
          <w:rFonts w:ascii="Times New Roman" w:hAnsi="Times New Roman"/>
          <w:sz w:val="24"/>
          <w:szCs w:val="24"/>
        </w:rPr>
        <w:t xml:space="preserve"> a § 4 ods. 5 písm. a)</w:t>
      </w:r>
      <w:r w:rsidR="00084766">
        <w:rPr>
          <w:rFonts w:ascii="Times New Roman" w:hAnsi="Times New Roman"/>
          <w:sz w:val="24"/>
          <w:szCs w:val="24"/>
        </w:rPr>
        <w:t xml:space="preserve"> bod </w:t>
      </w:r>
      <w:r w:rsidR="008B110B">
        <w:rPr>
          <w:rFonts w:ascii="Times New Roman" w:hAnsi="Times New Roman"/>
          <w:sz w:val="24"/>
          <w:szCs w:val="24"/>
        </w:rPr>
        <w:t>3</w:t>
      </w:r>
      <w:r w:rsidR="00084766">
        <w:rPr>
          <w:rFonts w:ascii="Times New Roman" w:hAnsi="Times New Roman"/>
          <w:sz w:val="24"/>
          <w:szCs w:val="24"/>
        </w:rPr>
        <w:t>.</w:t>
      </w:r>
      <w:r w:rsidRPr="00A311EA">
        <w:rPr>
          <w:rFonts w:ascii="Times New Roman" w:hAnsi="Times New Roman"/>
          <w:sz w:val="24"/>
          <w:szCs w:val="24"/>
        </w:rPr>
        <w:t xml:space="preserve"> zákona SNR  </w:t>
      </w:r>
      <w:r w:rsidR="00393E06">
        <w:rPr>
          <w:rFonts w:ascii="Times New Roman" w:hAnsi="Times New Roman"/>
          <w:sz w:val="24"/>
          <w:szCs w:val="24"/>
        </w:rPr>
        <w:t xml:space="preserve">č. </w:t>
      </w:r>
      <w:r w:rsidRPr="00A311EA">
        <w:rPr>
          <w:rFonts w:ascii="Times New Roman" w:hAnsi="Times New Roman"/>
          <w:sz w:val="24"/>
          <w:szCs w:val="24"/>
        </w:rPr>
        <w:t>369/1990 Zb.</w:t>
      </w:r>
      <w:r w:rsidR="00084766">
        <w:rPr>
          <w:rFonts w:ascii="Times New Roman" w:hAnsi="Times New Roman"/>
          <w:sz w:val="24"/>
          <w:szCs w:val="24"/>
        </w:rPr>
        <w:t xml:space="preserve"> o obecnom zriadení</w:t>
      </w:r>
      <w:r w:rsidRPr="00A311EA">
        <w:rPr>
          <w:rFonts w:ascii="Times New Roman" w:hAnsi="Times New Roman"/>
          <w:sz w:val="24"/>
          <w:szCs w:val="24"/>
        </w:rPr>
        <w:t xml:space="preserve"> v znení neskorších predpisov   </w:t>
      </w:r>
      <w:r w:rsidRPr="00A311EA">
        <w:rPr>
          <w:rFonts w:ascii="Times New Roman" w:hAnsi="Times New Roman"/>
          <w:b/>
          <w:sz w:val="24"/>
          <w:szCs w:val="24"/>
        </w:rPr>
        <w:t>v y d á v</w:t>
      </w:r>
      <w:r w:rsidR="001D03BC">
        <w:rPr>
          <w:rFonts w:ascii="Times New Roman" w:hAnsi="Times New Roman"/>
          <w:b/>
          <w:sz w:val="24"/>
          <w:szCs w:val="24"/>
        </w:rPr>
        <w:t> </w:t>
      </w:r>
      <w:r w:rsidRPr="00A311EA">
        <w:rPr>
          <w:rFonts w:ascii="Times New Roman" w:hAnsi="Times New Roman"/>
          <w:b/>
          <w:sz w:val="24"/>
          <w:szCs w:val="24"/>
        </w:rPr>
        <w:t>a</w:t>
      </w:r>
      <w:r w:rsidR="001D03BC">
        <w:rPr>
          <w:rFonts w:ascii="Times New Roman" w:hAnsi="Times New Roman"/>
          <w:b/>
          <w:sz w:val="24"/>
          <w:szCs w:val="24"/>
        </w:rPr>
        <w:t xml:space="preserve"> </w:t>
      </w:r>
      <w:r w:rsidRPr="00A311EA">
        <w:rPr>
          <w:rFonts w:ascii="Times New Roman" w:hAnsi="Times New Roman"/>
          <w:sz w:val="24"/>
          <w:szCs w:val="24"/>
        </w:rPr>
        <w:t xml:space="preserve">pre územie obce </w:t>
      </w:r>
      <w:r w:rsidR="001D03BC">
        <w:rPr>
          <w:rFonts w:ascii="Times New Roman" w:hAnsi="Times New Roman"/>
          <w:sz w:val="24"/>
          <w:szCs w:val="24"/>
        </w:rPr>
        <w:t>Jalová</w:t>
      </w:r>
      <w:r w:rsidRPr="00A311EA">
        <w:rPr>
          <w:rFonts w:ascii="Times New Roman" w:hAnsi="Times New Roman"/>
          <w:sz w:val="24"/>
          <w:szCs w:val="24"/>
        </w:rPr>
        <w:t xml:space="preserve"> toto</w:t>
      </w:r>
    </w:p>
    <w:p w:rsidR="007928B9" w:rsidRDefault="007928B9" w:rsidP="00575E9A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722" w:rsidRPr="00CB4329" w:rsidRDefault="00101722" w:rsidP="00575E9A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5E9A" w:rsidRDefault="00575E9A" w:rsidP="00575E9A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VŠEOBECNE ZÁVÄZNÉ</w:t>
      </w:r>
      <w:r w:rsidRPr="005E381B">
        <w:rPr>
          <w:rFonts w:ascii="Times New Roman" w:hAnsi="Times New Roman"/>
          <w:b/>
          <w:sz w:val="32"/>
          <w:szCs w:val="32"/>
        </w:rPr>
        <w:t xml:space="preserve"> NARIADENI</w:t>
      </w:r>
      <w:r>
        <w:rPr>
          <w:rFonts w:ascii="Times New Roman" w:hAnsi="Times New Roman"/>
          <w:b/>
          <w:sz w:val="32"/>
          <w:szCs w:val="32"/>
        </w:rPr>
        <w:t>E</w:t>
      </w:r>
    </w:p>
    <w:p w:rsidR="00575E9A" w:rsidRDefault="00575E9A" w:rsidP="00575E9A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OBCE </w:t>
      </w:r>
      <w:r w:rsidR="001D03BC">
        <w:rPr>
          <w:rFonts w:ascii="Times New Roman" w:hAnsi="Times New Roman"/>
          <w:b/>
          <w:sz w:val="32"/>
          <w:szCs w:val="32"/>
        </w:rPr>
        <w:t>JALOVÁ</w:t>
      </w:r>
    </w:p>
    <w:p w:rsidR="00575E9A" w:rsidRPr="001D03BC" w:rsidRDefault="00575E9A" w:rsidP="00575E9A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D03BC">
        <w:rPr>
          <w:rFonts w:ascii="Times New Roman" w:hAnsi="Times New Roman"/>
          <w:b/>
          <w:sz w:val="32"/>
          <w:szCs w:val="32"/>
        </w:rPr>
        <w:t xml:space="preserve">č. </w:t>
      </w:r>
      <w:r w:rsidR="0020068A">
        <w:rPr>
          <w:rFonts w:ascii="Times New Roman" w:hAnsi="Times New Roman"/>
          <w:b/>
          <w:sz w:val="32"/>
          <w:szCs w:val="32"/>
        </w:rPr>
        <w:t>7</w:t>
      </w:r>
      <w:r w:rsidRPr="001D03BC">
        <w:rPr>
          <w:rFonts w:ascii="Times New Roman" w:hAnsi="Times New Roman"/>
          <w:b/>
          <w:sz w:val="32"/>
          <w:szCs w:val="32"/>
        </w:rPr>
        <w:t>/202</w:t>
      </w:r>
      <w:r w:rsidR="00D20243" w:rsidRPr="001D03BC">
        <w:rPr>
          <w:rFonts w:ascii="Times New Roman" w:hAnsi="Times New Roman"/>
          <w:b/>
          <w:sz w:val="32"/>
          <w:szCs w:val="32"/>
        </w:rPr>
        <w:t>2</w:t>
      </w:r>
    </w:p>
    <w:p w:rsidR="008B110B" w:rsidRPr="001D03BC" w:rsidRDefault="00101722" w:rsidP="00575E9A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3BC">
        <w:rPr>
          <w:rFonts w:ascii="Times New Roman" w:hAnsi="Times New Roman"/>
          <w:b/>
          <w:bCs/>
          <w:sz w:val="28"/>
          <w:szCs w:val="28"/>
        </w:rPr>
        <w:t>o</w:t>
      </w:r>
      <w:r w:rsidR="008B110B" w:rsidRPr="001D03BC">
        <w:rPr>
          <w:rFonts w:ascii="Times New Roman" w:hAnsi="Times New Roman"/>
          <w:b/>
          <w:bCs/>
          <w:sz w:val="28"/>
          <w:szCs w:val="28"/>
        </w:rPr>
        <w:t> určení pravidiel času predaja v obchode a času prevádzky služieb</w:t>
      </w:r>
    </w:p>
    <w:p w:rsidR="00575E9A" w:rsidRPr="001D03BC" w:rsidRDefault="008B110B" w:rsidP="00575E9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3BC">
        <w:rPr>
          <w:rFonts w:ascii="Times New Roman" w:hAnsi="Times New Roman"/>
          <w:b/>
          <w:bCs/>
          <w:sz w:val="28"/>
          <w:szCs w:val="28"/>
        </w:rPr>
        <w:t xml:space="preserve">na území obce </w:t>
      </w:r>
      <w:r w:rsidR="001D03BC" w:rsidRPr="001D03BC">
        <w:rPr>
          <w:rFonts w:ascii="Times New Roman" w:hAnsi="Times New Roman"/>
          <w:b/>
          <w:bCs/>
          <w:sz w:val="28"/>
          <w:szCs w:val="28"/>
        </w:rPr>
        <w:t>Jalová</w:t>
      </w:r>
      <w:r w:rsidR="00575E9A" w:rsidRPr="001D03BC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</w:p>
    <w:p w:rsidR="00575E9A" w:rsidRPr="001D03BC" w:rsidRDefault="00575E9A" w:rsidP="00575E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575E9A" w:rsidRPr="001D03BC" w:rsidRDefault="00575E9A" w:rsidP="00575E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5069A" w:rsidRPr="00D5069A" w:rsidRDefault="00D5069A" w:rsidP="00D5069A">
      <w:pPr>
        <w:spacing w:after="36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069A">
        <w:rPr>
          <w:rFonts w:ascii="Times New Roman" w:hAnsi="Times New Roman"/>
          <w:color w:val="000000" w:themeColor="text1"/>
          <w:sz w:val="24"/>
          <w:szCs w:val="24"/>
        </w:rPr>
        <w:t>Návrh VZN vyvesený na úradnej tabuli obce dňa:</w:t>
      </w:r>
      <w:r w:rsidRPr="00D5069A">
        <w:rPr>
          <w:rFonts w:ascii="Times New Roman" w:hAnsi="Times New Roman"/>
          <w:color w:val="000000" w:themeColor="text1"/>
          <w:sz w:val="24"/>
          <w:szCs w:val="24"/>
        </w:rPr>
        <w:tab/>
        <w:t>26.05. 2022</w:t>
      </w:r>
    </w:p>
    <w:p w:rsidR="00D5069A" w:rsidRPr="00D5069A" w:rsidRDefault="00D5069A" w:rsidP="00D5069A">
      <w:pPr>
        <w:spacing w:after="36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069A">
        <w:rPr>
          <w:rFonts w:ascii="Times New Roman" w:hAnsi="Times New Roman"/>
          <w:color w:val="000000" w:themeColor="text1"/>
          <w:sz w:val="24"/>
          <w:szCs w:val="24"/>
        </w:rPr>
        <w:t>Návrh VZN zverejnený na elektronickej úradnej tabuli obce dňa: 26.05. 2022</w:t>
      </w:r>
    </w:p>
    <w:p w:rsidR="00D5069A" w:rsidRPr="00D5069A" w:rsidRDefault="00D5069A" w:rsidP="00D5069A">
      <w:pPr>
        <w:spacing w:after="36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069A">
        <w:rPr>
          <w:rFonts w:ascii="Times New Roman" w:hAnsi="Times New Roman"/>
          <w:color w:val="000000" w:themeColor="text1"/>
          <w:sz w:val="24"/>
          <w:szCs w:val="24"/>
        </w:rPr>
        <w:t>Lehota na predloženie pripomienok k návrhu VZN do (včítane): 06.06 2022</w:t>
      </w:r>
    </w:p>
    <w:p w:rsidR="00D5069A" w:rsidRPr="00D5069A" w:rsidRDefault="00D5069A" w:rsidP="00D5069A">
      <w:pPr>
        <w:spacing w:after="36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069A">
        <w:rPr>
          <w:rFonts w:ascii="Times New Roman" w:hAnsi="Times New Roman"/>
          <w:color w:val="000000" w:themeColor="text1"/>
          <w:sz w:val="24"/>
          <w:szCs w:val="24"/>
        </w:rPr>
        <w:t>Doručené pripomienky v počte: 0</w:t>
      </w:r>
    </w:p>
    <w:p w:rsidR="00D5069A" w:rsidRPr="00D5069A" w:rsidRDefault="00D5069A" w:rsidP="00D5069A">
      <w:pPr>
        <w:spacing w:after="36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069A">
        <w:rPr>
          <w:rFonts w:ascii="Times New Roman" w:hAnsi="Times New Roman"/>
          <w:color w:val="000000" w:themeColor="text1"/>
          <w:sz w:val="24"/>
          <w:szCs w:val="24"/>
        </w:rPr>
        <w:t>Vyhodnotenie pripomienok k návrhu VZN uskutočnené dňa: -</w:t>
      </w:r>
    </w:p>
    <w:p w:rsidR="00D5069A" w:rsidRPr="00D5069A" w:rsidRDefault="00D5069A" w:rsidP="00D5069A">
      <w:pPr>
        <w:spacing w:after="36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069A">
        <w:rPr>
          <w:rFonts w:ascii="Times New Roman" w:hAnsi="Times New Roman"/>
          <w:color w:val="000000" w:themeColor="text1"/>
          <w:sz w:val="24"/>
          <w:szCs w:val="24"/>
        </w:rPr>
        <w:t>Vyhodnotenie pripomienok k návrhu VZN doručené poslancom dňa: -</w:t>
      </w:r>
    </w:p>
    <w:p w:rsidR="00D5069A" w:rsidRPr="00D5069A" w:rsidRDefault="00D5069A" w:rsidP="00D5069A">
      <w:pPr>
        <w:spacing w:after="36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069A">
        <w:rPr>
          <w:rFonts w:ascii="Times New Roman" w:hAnsi="Times New Roman"/>
          <w:color w:val="000000" w:themeColor="text1"/>
          <w:sz w:val="24"/>
          <w:szCs w:val="24"/>
        </w:rPr>
        <w:t>VZN schválené Obecným zastupiteľstvom v Jalovej dňa 09.06.2022 uznesením č. 73/2022</w:t>
      </w:r>
    </w:p>
    <w:p w:rsidR="00D5069A" w:rsidRPr="00D5069A" w:rsidRDefault="00D5069A" w:rsidP="00D5069A">
      <w:pPr>
        <w:spacing w:after="36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069A">
        <w:rPr>
          <w:rFonts w:ascii="Times New Roman" w:hAnsi="Times New Roman"/>
          <w:color w:val="000000" w:themeColor="text1"/>
          <w:sz w:val="24"/>
          <w:szCs w:val="24"/>
        </w:rPr>
        <w:t>VZN vyvesené na úradnej tabuli obce dňa: 10.06.2022; zvesený dňa 01.07.2022</w:t>
      </w:r>
    </w:p>
    <w:p w:rsidR="00D5069A" w:rsidRPr="00D5069A" w:rsidRDefault="00D5069A" w:rsidP="00D5069A">
      <w:pPr>
        <w:spacing w:after="36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069A">
        <w:rPr>
          <w:rFonts w:ascii="Times New Roman" w:hAnsi="Times New Roman"/>
          <w:color w:val="000000" w:themeColor="text1"/>
          <w:sz w:val="24"/>
          <w:szCs w:val="24"/>
        </w:rPr>
        <w:t>VZN zverejnené na elektronickej úradnej tabuli obce: od 10.06.2022 do 30.06.2022</w:t>
      </w:r>
    </w:p>
    <w:p w:rsidR="00D5069A" w:rsidRPr="00D5069A" w:rsidRDefault="00D5069A" w:rsidP="00D5069A">
      <w:pPr>
        <w:spacing w:after="36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5069A">
        <w:rPr>
          <w:rFonts w:ascii="Times New Roman" w:hAnsi="Times New Roman"/>
          <w:color w:val="000000" w:themeColor="text1"/>
          <w:sz w:val="24"/>
          <w:szCs w:val="24"/>
        </w:rPr>
        <w:t xml:space="preserve"> VZN zverejnené na internetovej stránke obce dňa: 10.06.2022</w:t>
      </w:r>
    </w:p>
    <w:p w:rsidR="00D5069A" w:rsidRPr="00D5069A" w:rsidRDefault="00D5069A" w:rsidP="00D5069A">
      <w:pPr>
        <w:spacing w:after="36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506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VZN nadobúda účinnosť dňom 01.07.2022</w:t>
      </w:r>
    </w:p>
    <w:p w:rsidR="00575E9A" w:rsidRPr="00F042A1" w:rsidRDefault="00575E9A" w:rsidP="00575E9A">
      <w:pPr>
        <w:spacing w:after="12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 w:rsidR="001D03BC">
        <w:rPr>
          <w:rFonts w:ascii="Times New Roman" w:hAnsi="Times New Roman"/>
          <w:sz w:val="24"/>
          <w:szCs w:val="24"/>
        </w:rPr>
        <w:t>Radoslav Michalčin</w:t>
      </w:r>
    </w:p>
    <w:p w:rsidR="00D649E3" w:rsidRPr="00993E7F" w:rsidRDefault="00575E9A" w:rsidP="00575E9A">
      <w:pPr>
        <w:pStyle w:val="Zkladntext"/>
        <w:ind w:left="6372" w:firstLine="708"/>
      </w:pPr>
      <w:r w:rsidRPr="00F042A1">
        <w:t>starosta obce</w:t>
      </w:r>
    </w:p>
    <w:p w:rsidR="00A7128A" w:rsidRDefault="00DB721D" w:rsidP="004066B2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066B2">
        <w:rPr>
          <w:rFonts w:ascii="Times New Roman" w:eastAsia="Times New Roman" w:hAnsi="Times New Roman"/>
          <w:b/>
          <w:sz w:val="24"/>
          <w:szCs w:val="24"/>
          <w:lang w:eastAsia="sk-SK"/>
        </w:rPr>
        <w:lastRenderedPageBreak/>
        <w:t xml:space="preserve">§ 1 </w:t>
      </w:r>
    </w:p>
    <w:p w:rsidR="00DB721D" w:rsidRDefault="004066B2" w:rsidP="004066B2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Úvodné ustanovenia</w:t>
      </w:r>
    </w:p>
    <w:p w:rsidR="00C424A5" w:rsidRPr="004066B2" w:rsidRDefault="00C424A5" w:rsidP="004066B2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B7FE5" w:rsidRDefault="00DB721D" w:rsidP="004066B2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066B2">
        <w:rPr>
          <w:rFonts w:ascii="Times New Roman" w:eastAsia="Times New Roman" w:hAnsi="Times New Roman"/>
          <w:sz w:val="24"/>
          <w:szCs w:val="24"/>
          <w:lang w:eastAsia="sk-SK"/>
        </w:rPr>
        <w:t xml:space="preserve">Účelom tohto </w:t>
      </w:r>
      <w:r w:rsidR="005813C4" w:rsidRPr="004066B2">
        <w:rPr>
          <w:rFonts w:ascii="Times New Roman" w:eastAsia="Times New Roman" w:hAnsi="Times New Roman"/>
          <w:sz w:val="24"/>
          <w:szCs w:val="24"/>
          <w:lang w:eastAsia="sk-SK"/>
        </w:rPr>
        <w:t>všeobecne záväzné</w:t>
      </w:r>
      <w:r w:rsidR="00CC714E" w:rsidRPr="004066B2">
        <w:rPr>
          <w:rFonts w:ascii="Times New Roman" w:eastAsia="Times New Roman" w:hAnsi="Times New Roman"/>
          <w:sz w:val="24"/>
          <w:szCs w:val="24"/>
          <w:lang w:eastAsia="sk-SK"/>
        </w:rPr>
        <w:t>ho</w:t>
      </w:r>
      <w:r w:rsidR="001D03B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066B2">
        <w:rPr>
          <w:rFonts w:ascii="Times New Roman" w:eastAsia="Times New Roman" w:hAnsi="Times New Roman"/>
          <w:sz w:val="24"/>
          <w:szCs w:val="24"/>
          <w:lang w:eastAsia="sk-SK"/>
        </w:rPr>
        <w:t xml:space="preserve">nariadenia </w:t>
      </w:r>
      <w:r w:rsidR="005813C4" w:rsidRPr="004066B2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="00D44D34" w:rsidRPr="004066B2">
        <w:rPr>
          <w:rFonts w:ascii="Times New Roman" w:eastAsia="Times New Roman" w:hAnsi="Times New Roman"/>
          <w:sz w:val="24"/>
          <w:szCs w:val="24"/>
          <w:lang w:eastAsia="sk-SK"/>
        </w:rPr>
        <w:t>nariadenia</w:t>
      </w:r>
      <w:r w:rsidR="005813C4" w:rsidRPr="004066B2">
        <w:rPr>
          <w:rFonts w:ascii="Times New Roman" w:eastAsia="Times New Roman" w:hAnsi="Times New Roman"/>
          <w:sz w:val="24"/>
          <w:szCs w:val="24"/>
          <w:lang w:eastAsia="sk-SK"/>
        </w:rPr>
        <w:t xml:space="preserve">“) </w:t>
      </w:r>
      <w:r w:rsidRPr="004066B2">
        <w:rPr>
          <w:rFonts w:ascii="Times New Roman" w:eastAsia="Times New Roman" w:hAnsi="Times New Roman"/>
          <w:sz w:val="24"/>
          <w:szCs w:val="24"/>
          <w:lang w:eastAsia="sk-SK"/>
        </w:rPr>
        <w:t>je</w:t>
      </w:r>
    </w:p>
    <w:p w:rsidR="009B7FE5" w:rsidRPr="009B7FE5" w:rsidRDefault="009B7FE5" w:rsidP="0021360D">
      <w:pPr>
        <w:pStyle w:val="Odsekzoznamu"/>
        <w:numPr>
          <w:ilvl w:val="0"/>
          <w:numId w:val="39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B7FE5">
        <w:rPr>
          <w:rFonts w:ascii="Times New Roman" w:eastAsia="Times New Roman" w:hAnsi="Times New Roman"/>
          <w:sz w:val="24"/>
          <w:szCs w:val="24"/>
          <w:lang w:eastAsia="sk-SK"/>
        </w:rPr>
        <w:t xml:space="preserve">upraviť pravidlá času predaja v obchode a času prevádzky služieb na území obce </w:t>
      </w:r>
      <w:r w:rsidR="001D03BC">
        <w:rPr>
          <w:rFonts w:ascii="Times New Roman" w:eastAsia="Times New Roman" w:hAnsi="Times New Roman"/>
          <w:sz w:val="24"/>
          <w:szCs w:val="24"/>
          <w:lang w:eastAsia="sk-SK"/>
        </w:rPr>
        <w:t>Jalová</w:t>
      </w:r>
      <w:r w:rsidRPr="009B7FE5">
        <w:rPr>
          <w:rFonts w:ascii="Times New Roman" w:eastAsia="Times New Roman" w:hAnsi="Times New Roman"/>
          <w:sz w:val="24"/>
          <w:szCs w:val="24"/>
          <w:lang w:eastAsia="sk-SK"/>
        </w:rPr>
        <w:t xml:space="preserve"> pri prevádzkovaní obchodu a služieb </w:t>
      </w:r>
      <w:r w:rsidR="00FF44CE">
        <w:rPr>
          <w:rFonts w:ascii="Times New Roman" w:eastAsia="Times New Roman" w:hAnsi="Times New Roman"/>
          <w:sz w:val="24"/>
          <w:szCs w:val="24"/>
          <w:lang w:eastAsia="sk-SK"/>
        </w:rPr>
        <w:t>podnikateľskými subjektami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9B7FE5" w:rsidRDefault="00333FC4" w:rsidP="0021360D">
      <w:pPr>
        <w:pStyle w:val="Odsekzoznamu"/>
        <w:numPr>
          <w:ilvl w:val="0"/>
          <w:numId w:val="39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B7FE5">
        <w:rPr>
          <w:rFonts w:ascii="Times New Roman" w:eastAsia="Times New Roman" w:hAnsi="Times New Roman"/>
          <w:sz w:val="24"/>
          <w:szCs w:val="24"/>
          <w:lang w:eastAsia="sk-SK"/>
        </w:rPr>
        <w:t xml:space="preserve">upraviť podmienky vydávania stanoviska k podnikateľskej činnosti </w:t>
      </w:r>
      <w:r w:rsidR="00FF44CE">
        <w:rPr>
          <w:rFonts w:ascii="Times New Roman" w:eastAsia="Times New Roman" w:hAnsi="Times New Roman"/>
          <w:sz w:val="24"/>
          <w:szCs w:val="24"/>
          <w:lang w:eastAsia="sk-SK"/>
        </w:rPr>
        <w:t>podnikateľským subjektom</w:t>
      </w:r>
      <w:r w:rsidRPr="009B7FE5">
        <w:rPr>
          <w:rFonts w:ascii="Times New Roman" w:eastAsia="Times New Roman" w:hAnsi="Times New Roman"/>
          <w:sz w:val="24"/>
          <w:szCs w:val="24"/>
          <w:lang w:eastAsia="sk-SK"/>
        </w:rPr>
        <w:t xml:space="preserve">, ak to neupravuje osobitný predpis, ktoré majú záujem vykonávať podnikateľskú činnosť na území obce </w:t>
      </w:r>
      <w:r w:rsidR="001D03BC">
        <w:rPr>
          <w:rFonts w:ascii="Times New Roman" w:eastAsia="Times New Roman" w:hAnsi="Times New Roman"/>
          <w:sz w:val="24"/>
          <w:szCs w:val="24"/>
          <w:lang w:eastAsia="sk-SK"/>
        </w:rPr>
        <w:t>Jalová</w:t>
      </w:r>
      <w:r w:rsidR="009B7FE5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DB721D" w:rsidRPr="009B7FE5" w:rsidRDefault="009B7FE5" w:rsidP="0021360D">
      <w:pPr>
        <w:pStyle w:val="Odsekzoznamu"/>
        <w:numPr>
          <w:ilvl w:val="0"/>
          <w:numId w:val="39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chrániť občanov obce </w:t>
      </w:r>
      <w:r w:rsidR="001D03BC">
        <w:rPr>
          <w:rFonts w:ascii="Times New Roman" w:eastAsia="Times New Roman" w:hAnsi="Times New Roman"/>
          <w:sz w:val="24"/>
          <w:szCs w:val="24"/>
          <w:lang w:eastAsia="sk-SK"/>
        </w:rPr>
        <w:t>Jalová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pred hlukom a inými rušivými vplyvmi v nočnom čase.</w:t>
      </w:r>
    </w:p>
    <w:p w:rsidR="00A7128A" w:rsidRDefault="00DB721D" w:rsidP="004066B2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066B2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§ 2 </w:t>
      </w:r>
    </w:p>
    <w:p w:rsidR="00C424A5" w:rsidRDefault="00DB721D" w:rsidP="004066B2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066B2">
        <w:rPr>
          <w:rFonts w:ascii="Times New Roman" w:eastAsia="Times New Roman" w:hAnsi="Times New Roman"/>
          <w:b/>
          <w:sz w:val="24"/>
          <w:szCs w:val="24"/>
          <w:lang w:eastAsia="sk-SK"/>
        </w:rPr>
        <w:t>Vymedzenie základných pojmov</w:t>
      </w:r>
    </w:p>
    <w:p w:rsidR="00DB721D" w:rsidRPr="004066B2" w:rsidRDefault="00DB721D" w:rsidP="004066B2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DB721D" w:rsidRPr="004066B2" w:rsidRDefault="004066B2" w:rsidP="004066B2">
      <w:pPr>
        <w:pStyle w:val="Odsekzoznamu"/>
        <w:numPr>
          <w:ilvl w:val="0"/>
          <w:numId w:val="3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066B2">
        <w:rPr>
          <w:rFonts w:ascii="Times New Roman" w:eastAsia="Times New Roman" w:hAnsi="Times New Roman"/>
          <w:bCs/>
          <w:sz w:val="24"/>
          <w:szCs w:val="24"/>
          <w:lang w:eastAsia="sk-SK"/>
        </w:rPr>
        <w:t>Prevádzkareň je priestor, v ktorom sa prevádzkuje podnikateľská činnosť</w:t>
      </w:r>
      <w:r w:rsidRPr="004066B2">
        <w:rPr>
          <w:rStyle w:val="Odkaznapoznmkupodiarou"/>
          <w:rFonts w:ascii="Times New Roman" w:eastAsia="Times New Roman" w:hAnsi="Times New Roman"/>
          <w:bCs/>
          <w:sz w:val="24"/>
          <w:szCs w:val="24"/>
          <w:lang w:eastAsia="sk-SK"/>
        </w:rPr>
        <w:footnoteReference w:id="2"/>
      </w:r>
      <w:r w:rsidR="00436F05">
        <w:rPr>
          <w:rFonts w:ascii="Times New Roman" w:eastAsia="Times New Roman" w:hAnsi="Times New Roman"/>
          <w:bCs/>
          <w:sz w:val="24"/>
          <w:szCs w:val="24"/>
          <w:lang w:eastAsia="sk-SK"/>
        </w:rPr>
        <w:t>a na ktorý bolo príslušným stavebným úradom vydané právoplatné rozhodnutie o účele využívania na maloobchod a služby.</w:t>
      </w:r>
    </w:p>
    <w:p w:rsidR="00436F05" w:rsidRPr="00436F05" w:rsidRDefault="00436F05" w:rsidP="004066B2">
      <w:pPr>
        <w:pStyle w:val="Odsekzoznamu"/>
        <w:numPr>
          <w:ilvl w:val="0"/>
          <w:numId w:val="3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Podnikateľský subjekt je</w:t>
      </w:r>
    </w:p>
    <w:p w:rsidR="00436F05" w:rsidRPr="00FF44CE" w:rsidRDefault="00436F05" w:rsidP="00436F05">
      <w:pPr>
        <w:pStyle w:val="Odsekzoznamu"/>
        <w:numPr>
          <w:ilvl w:val="0"/>
          <w:numId w:val="40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osoba zapísaná v obchodnom registri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="00FF44CE">
        <w:rPr>
          <w:rFonts w:ascii="Times New Roman" w:hAnsi="Times New Roman"/>
          <w:sz w:val="24"/>
          <w:szCs w:val="24"/>
        </w:rPr>
        <w:t>,</w:t>
      </w:r>
    </w:p>
    <w:p w:rsidR="00FF44CE" w:rsidRPr="00C97147" w:rsidRDefault="00FF44CE" w:rsidP="00436F05">
      <w:pPr>
        <w:pStyle w:val="Odsekzoznamu"/>
        <w:numPr>
          <w:ilvl w:val="0"/>
          <w:numId w:val="40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osoba, ktorá podniká na základe živnostenského oprávnenia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="00C97147">
        <w:rPr>
          <w:rFonts w:ascii="Times New Roman" w:hAnsi="Times New Roman"/>
          <w:sz w:val="24"/>
          <w:szCs w:val="24"/>
        </w:rPr>
        <w:t>,</w:t>
      </w:r>
    </w:p>
    <w:p w:rsidR="00C97147" w:rsidRPr="00436F05" w:rsidRDefault="00C97147" w:rsidP="00436F05">
      <w:pPr>
        <w:pStyle w:val="Odsekzoznamu"/>
        <w:numPr>
          <w:ilvl w:val="0"/>
          <w:numId w:val="40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osoba, ktorá podniká podľa osobitných predpisov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>.</w:t>
      </w:r>
    </w:p>
    <w:p w:rsidR="00DB721D" w:rsidRPr="00500693" w:rsidRDefault="00436F05" w:rsidP="004066B2">
      <w:pPr>
        <w:pStyle w:val="Odsekzoznamu"/>
        <w:numPr>
          <w:ilvl w:val="0"/>
          <w:numId w:val="3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Obchodná činnosť je najmä kúpa tovaru na účely jeho predaja konečnému spotrebiteľovi (maloobchod) alebo na účely jeho predaja iným prevádzkovateľom (veľkoobchod)</w:t>
      </w:r>
      <w:r w:rsidR="00500693">
        <w:rPr>
          <w:rStyle w:val="Odkaznapoznmkupodiarou"/>
          <w:rFonts w:ascii="Times New Roman" w:hAnsi="Times New Roman"/>
          <w:sz w:val="24"/>
          <w:szCs w:val="24"/>
        </w:rPr>
        <w:footnoteReference w:id="6"/>
      </w:r>
      <w:r w:rsidR="006B07C9" w:rsidRPr="004066B2">
        <w:rPr>
          <w:rFonts w:ascii="Times New Roman" w:hAnsi="Times New Roman"/>
          <w:sz w:val="24"/>
          <w:szCs w:val="24"/>
        </w:rPr>
        <w:t>.</w:t>
      </w:r>
    </w:p>
    <w:p w:rsidR="00500693" w:rsidRPr="00DE640C" w:rsidRDefault="00DE640C" w:rsidP="004066B2">
      <w:pPr>
        <w:pStyle w:val="Odsekzoznamu"/>
        <w:numPr>
          <w:ilvl w:val="0"/>
          <w:numId w:val="3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Pohostinská činnosť je najmä príprava a predaj jedál a nápojov, ak sa podávajú na priamu konzumáciu na mieste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/>
          <w:sz w:val="24"/>
          <w:szCs w:val="24"/>
        </w:rPr>
        <w:t>.</w:t>
      </w:r>
    </w:p>
    <w:p w:rsidR="00DE640C" w:rsidRPr="00B84D38" w:rsidRDefault="00DE640C" w:rsidP="004066B2">
      <w:pPr>
        <w:pStyle w:val="Odsekzoznamu"/>
        <w:numPr>
          <w:ilvl w:val="0"/>
          <w:numId w:val="3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Služba je najmä poskytovanie opráv a údržby vecí, preprava osôb a tovaru, iné práce a výkony na uspokojovanie ďalších potrieb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8"/>
      </w:r>
      <w:r w:rsidR="00B84D38">
        <w:rPr>
          <w:rFonts w:ascii="Times New Roman" w:hAnsi="Times New Roman"/>
          <w:sz w:val="24"/>
          <w:szCs w:val="24"/>
        </w:rPr>
        <w:t>.</w:t>
      </w:r>
    </w:p>
    <w:p w:rsidR="009D69AE" w:rsidRPr="009D69AE" w:rsidRDefault="00B84D38" w:rsidP="004066B2">
      <w:pPr>
        <w:pStyle w:val="Odsekzoznamu"/>
        <w:numPr>
          <w:ilvl w:val="0"/>
          <w:numId w:val="3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Hluk je rušivý, obťažujúci, nepríjemný, nežiadúci, nepri</w:t>
      </w:r>
      <w:r w:rsidR="009D69AE">
        <w:rPr>
          <w:rFonts w:ascii="Times New Roman" w:hAnsi="Times New Roman"/>
          <w:sz w:val="24"/>
          <w:szCs w:val="24"/>
        </w:rPr>
        <w:t>meraný alebo škodlivý zvuk, ktorý spôsobuje porušenie povinností a limitov stanovených osobitným predpisom</w:t>
      </w:r>
      <w:r w:rsidR="009D69AE">
        <w:rPr>
          <w:rStyle w:val="Odkaznapoznmkupodiarou"/>
          <w:rFonts w:ascii="Times New Roman" w:hAnsi="Times New Roman"/>
          <w:sz w:val="24"/>
          <w:szCs w:val="24"/>
        </w:rPr>
        <w:footnoteReference w:id="9"/>
      </w:r>
      <w:r w:rsidR="009D69AE">
        <w:rPr>
          <w:rFonts w:ascii="Times New Roman" w:hAnsi="Times New Roman"/>
          <w:sz w:val="24"/>
          <w:szCs w:val="24"/>
        </w:rPr>
        <w:t>.</w:t>
      </w:r>
    </w:p>
    <w:p w:rsidR="007457CE" w:rsidRPr="007457CE" w:rsidRDefault="009D69AE" w:rsidP="004066B2">
      <w:pPr>
        <w:pStyle w:val="Odsekzoznamu"/>
        <w:numPr>
          <w:ilvl w:val="0"/>
          <w:numId w:val="3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Čas predaja v obchode a čas prevádzky služieb (ďalej len „prevádzková doba“ alebo „prevádzkový čas“)</w:t>
      </w:r>
      <w:r w:rsidR="007457CE">
        <w:rPr>
          <w:rFonts w:ascii="Times New Roman" w:hAnsi="Times New Roman"/>
          <w:sz w:val="24"/>
          <w:szCs w:val="24"/>
        </w:rPr>
        <w:t xml:space="preserve"> je časovo obmedzená ohraničená časť dňa, počas ktorej sa vykonáva predaj tovaru alebo poskytovanie služby spotrebiteľom.</w:t>
      </w:r>
    </w:p>
    <w:p w:rsidR="007457CE" w:rsidRPr="007457CE" w:rsidRDefault="007457CE" w:rsidP="004066B2">
      <w:pPr>
        <w:pStyle w:val="Odsekzoznamu"/>
        <w:numPr>
          <w:ilvl w:val="0"/>
          <w:numId w:val="3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lastRenderedPageBreak/>
        <w:t>Nočný čas (referenčný časový interval pre noc/nočný pokoj) je časový úsek dňa od 22.00 hod. do 06.00 hod.</w:t>
      </w:r>
    </w:p>
    <w:p w:rsidR="00B84D38" w:rsidRPr="007577F1" w:rsidRDefault="007457CE" w:rsidP="004066B2">
      <w:pPr>
        <w:pStyle w:val="Odsekzoznamu"/>
        <w:numPr>
          <w:ilvl w:val="0"/>
          <w:numId w:val="3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Uzavretou spoločnosťou je skupina osôb, ktorá sa zdržiava v prevádzkarni so súhlasom oprávnenej osoby (podnikateľ, prevádzkovateľ, poverená osoba</w:t>
      </w:r>
      <w:r w:rsidR="007577F1">
        <w:rPr>
          <w:rFonts w:ascii="Times New Roman" w:hAnsi="Times New Roman"/>
          <w:sz w:val="24"/>
          <w:szCs w:val="24"/>
        </w:rPr>
        <w:t>), pričom nejde o verejne prístupnú akciu.</w:t>
      </w:r>
    </w:p>
    <w:p w:rsidR="007577F1" w:rsidRPr="007577F1" w:rsidRDefault="007577F1" w:rsidP="004066B2">
      <w:pPr>
        <w:pStyle w:val="Odsekzoznamu"/>
        <w:numPr>
          <w:ilvl w:val="0"/>
          <w:numId w:val="3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Sezónne exteriérové sedenie je externé rozšírenie odbytovej plochy na verejnom priestranstve alebo na súkromnom pozemku, alebo nachádzajúce sa v dvorových častiach a na terasách objektov, patriace k prevádzkovej jednotke zriadené na území obce.</w:t>
      </w:r>
    </w:p>
    <w:p w:rsidR="007577F1" w:rsidRPr="0012127F" w:rsidRDefault="007577F1" w:rsidP="004066B2">
      <w:pPr>
        <w:pStyle w:val="Odsekzoznamu"/>
        <w:numPr>
          <w:ilvl w:val="0"/>
          <w:numId w:val="3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Hudobná produkcia je hudba určená na tanečnú zábavu, diskotéku, reprodukovaná technickým zariadením, živá hudba na počúvanie alebo koncertné vystúpenie, spev a pod.</w:t>
      </w:r>
    </w:p>
    <w:p w:rsidR="0012127F" w:rsidRPr="004066B2" w:rsidRDefault="0012127F" w:rsidP="004066B2">
      <w:pPr>
        <w:pStyle w:val="Odsekzoznamu"/>
        <w:numPr>
          <w:ilvl w:val="0"/>
          <w:numId w:val="35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Prísluchová hudba je hudba určená na počúvanie reprodukovaná technickým zariadením alebo akustickými prístrojmi, pričom nejde o hudobnú produkciu.</w:t>
      </w:r>
    </w:p>
    <w:p w:rsidR="00DB721D" w:rsidRPr="004066B2" w:rsidRDefault="00DB721D" w:rsidP="004066B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066B2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§ 3 </w:t>
      </w:r>
    </w:p>
    <w:p w:rsidR="00E42102" w:rsidRDefault="0012127F" w:rsidP="004066B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Určenie prevádzkovej doby</w:t>
      </w:r>
    </w:p>
    <w:p w:rsidR="00DB721D" w:rsidRPr="004066B2" w:rsidRDefault="00DB721D" w:rsidP="004066B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D37192" w:rsidRPr="00D37192" w:rsidRDefault="0012127F" w:rsidP="004066B2">
      <w:pPr>
        <w:pStyle w:val="Odsekzoznamu"/>
        <w:numPr>
          <w:ilvl w:val="0"/>
          <w:numId w:val="36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Pre územie obce </w:t>
      </w:r>
      <w:r w:rsidR="001D03BC">
        <w:rPr>
          <w:rFonts w:ascii="Times New Roman" w:hAnsi="Times New Roman"/>
          <w:sz w:val="24"/>
          <w:szCs w:val="24"/>
        </w:rPr>
        <w:t xml:space="preserve">Jalová </w:t>
      </w:r>
      <w:r>
        <w:rPr>
          <w:rFonts w:ascii="Times New Roman" w:hAnsi="Times New Roman"/>
          <w:sz w:val="24"/>
          <w:szCs w:val="24"/>
        </w:rPr>
        <w:t>sa určuje prevádzková doba takto:</w:t>
      </w:r>
    </w:p>
    <w:p w:rsidR="00D37192" w:rsidRPr="00D37192" w:rsidRDefault="00D37192" w:rsidP="00D37192">
      <w:pPr>
        <w:pStyle w:val="Odsekzoznamu"/>
        <w:numPr>
          <w:ilvl w:val="0"/>
          <w:numId w:val="41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v prevádzkarňach s obchodnou činnosťou a v prevádzkarňach poskytujúcich služby</w:t>
      </w:r>
    </w:p>
    <w:p w:rsidR="00D37192" w:rsidRPr="00D37192" w:rsidRDefault="00D37192" w:rsidP="00D37192">
      <w:pPr>
        <w:pStyle w:val="Odsekzoznamu"/>
        <w:shd w:val="clear" w:color="auto" w:fill="FFFFFF"/>
        <w:spacing w:after="120" w:line="240" w:lineRule="auto"/>
        <w:ind w:left="786" w:firstLine="63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pondelok – nedeľa v rozsahu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06.00 hod. až 22.00 hod.</w:t>
      </w:r>
    </w:p>
    <w:p w:rsidR="00D37192" w:rsidRPr="00D37192" w:rsidRDefault="00D37192" w:rsidP="00D37192">
      <w:pPr>
        <w:pStyle w:val="Odsekzoznamu"/>
        <w:numPr>
          <w:ilvl w:val="0"/>
          <w:numId w:val="41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v prevádzkarňach s pohostinskou činnosťou</w:t>
      </w:r>
      <w:r w:rsidR="00FB26EB">
        <w:rPr>
          <w:rFonts w:ascii="Times New Roman" w:hAnsi="Times New Roman"/>
          <w:sz w:val="24"/>
          <w:szCs w:val="24"/>
        </w:rPr>
        <w:t xml:space="preserve"> v interiéri</w:t>
      </w:r>
    </w:p>
    <w:p w:rsidR="00831FA7" w:rsidRPr="001D03BC" w:rsidRDefault="00D37192" w:rsidP="00D37192">
      <w:pPr>
        <w:pStyle w:val="Odsekzoznamu"/>
        <w:shd w:val="clear" w:color="auto" w:fill="FFFFFF"/>
        <w:spacing w:after="120" w:line="240" w:lineRule="auto"/>
        <w:ind w:left="141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pondelok – nedeľa v rozsahu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B26EB" w:rsidRPr="001D03BC">
        <w:rPr>
          <w:rFonts w:ascii="Times New Roman" w:hAnsi="Times New Roman"/>
          <w:color w:val="000000" w:themeColor="text1"/>
          <w:sz w:val="24"/>
          <w:szCs w:val="24"/>
        </w:rPr>
        <w:t>06.00 hod. až 24.00 hod.</w:t>
      </w:r>
    </w:p>
    <w:p w:rsidR="00FB26EB" w:rsidRPr="001D03BC" w:rsidRDefault="00FB26EB" w:rsidP="00FB26EB">
      <w:pPr>
        <w:pStyle w:val="Odsekzoznamu"/>
        <w:numPr>
          <w:ilvl w:val="0"/>
          <w:numId w:val="41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03BC">
        <w:rPr>
          <w:rFonts w:ascii="Times New Roman" w:hAnsi="Times New Roman"/>
          <w:color w:val="000000" w:themeColor="text1"/>
          <w:sz w:val="24"/>
          <w:szCs w:val="24"/>
        </w:rPr>
        <w:t>v prevádzkarňach s pohostinskou činnosťou na sezónnych exteriérových sedeniach</w:t>
      </w:r>
    </w:p>
    <w:p w:rsidR="00FB26EB" w:rsidRPr="001D03BC" w:rsidRDefault="00FB26EB" w:rsidP="00FB26EB">
      <w:pPr>
        <w:pStyle w:val="Odsekzoznamu"/>
        <w:shd w:val="clear" w:color="auto" w:fill="FFFFFF"/>
        <w:spacing w:after="120" w:line="240" w:lineRule="auto"/>
        <w:ind w:left="141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03BC">
        <w:rPr>
          <w:rFonts w:ascii="Times New Roman" w:hAnsi="Times New Roman"/>
          <w:color w:val="000000" w:themeColor="text1"/>
          <w:sz w:val="24"/>
          <w:szCs w:val="24"/>
        </w:rPr>
        <w:t>pondelok – nedeľa v rozsahu</w:t>
      </w:r>
      <w:r w:rsidRPr="001D03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D03BC">
        <w:rPr>
          <w:rFonts w:ascii="Times New Roman" w:hAnsi="Times New Roman"/>
          <w:color w:val="000000" w:themeColor="text1"/>
          <w:sz w:val="24"/>
          <w:szCs w:val="24"/>
        </w:rPr>
        <w:tab/>
        <w:t>06.00 hod. až 2</w:t>
      </w:r>
      <w:r w:rsidR="00AE6722" w:rsidRPr="001D03B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1D03BC">
        <w:rPr>
          <w:rFonts w:ascii="Times New Roman" w:hAnsi="Times New Roman"/>
          <w:color w:val="000000" w:themeColor="text1"/>
          <w:sz w:val="24"/>
          <w:szCs w:val="24"/>
        </w:rPr>
        <w:t>.00 hod.</w:t>
      </w:r>
    </w:p>
    <w:p w:rsidR="00990DF2" w:rsidRPr="001D03BC" w:rsidRDefault="00990DF2" w:rsidP="00990DF2">
      <w:pPr>
        <w:pStyle w:val="Odsekzoznamu"/>
        <w:numPr>
          <w:ilvl w:val="0"/>
          <w:numId w:val="41"/>
        </w:numPr>
        <w:shd w:val="clear" w:color="auto" w:fill="FFFFFF"/>
        <w:spacing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03BC">
        <w:rPr>
          <w:rFonts w:ascii="Times New Roman" w:hAnsi="Times New Roman"/>
          <w:color w:val="000000" w:themeColor="text1"/>
          <w:sz w:val="24"/>
          <w:szCs w:val="24"/>
        </w:rPr>
        <w:t xml:space="preserve">v prevádzkarňach </w:t>
      </w:r>
      <w:r w:rsidR="00310AB4" w:rsidRPr="001D03BC">
        <w:rPr>
          <w:rFonts w:ascii="Times New Roman" w:hAnsi="Times New Roman"/>
          <w:color w:val="000000" w:themeColor="text1"/>
          <w:sz w:val="24"/>
          <w:szCs w:val="24"/>
        </w:rPr>
        <w:t>s pohostinskou činnosťou počas konania neverejného podujatia pre uzavretú spoločnosť</w:t>
      </w:r>
    </w:p>
    <w:p w:rsidR="00310AB4" w:rsidRPr="001D03BC" w:rsidRDefault="00310AB4" w:rsidP="00310AB4">
      <w:pPr>
        <w:pStyle w:val="Odsekzoznamu"/>
        <w:shd w:val="clear" w:color="auto" w:fill="FFFFFF"/>
        <w:spacing w:after="120" w:line="240" w:lineRule="auto"/>
        <w:ind w:left="141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03BC">
        <w:rPr>
          <w:rFonts w:ascii="Times New Roman" w:hAnsi="Times New Roman"/>
          <w:color w:val="000000" w:themeColor="text1"/>
          <w:sz w:val="24"/>
          <w:szCs w:val="24"/>
        </w:rPr>
        <w:t>pondelok – nedeľa</w:t>
      </w:r>
      <w:r w:rsidR="00A83962" w:rsidRPr="001D03B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83962" w:rsidRPr="001D03B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D03B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83962" w:rsidRPr="001D03BC">
        <w:rPr>
          <w:rFonts w:ascii="Times New Roman" w:hAnsi="Times New Roman"/>
          <w:color w:val="000000" w:themeColor="text1"/>
          <w:sz w:val="24"/>
          <w:szCs w:val="24"/>
        </w:rPr>
        <w:t>bez obmedzenia</w:t>
      </w:r>
    </w:p>
    <w:p w:rsidR="00AE6722" w:rsidRPr="001D03BC" w:rsidRDefault="00AE6722" w:rsidP="004066B2">
      <w:pPr>
        <w:pStyle w:val="Odsekzoznamu"/>
        <w:numPr>
          <w:ilvl w:val="0"/>
          <w:numId w:val="36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 w:rsidRPr="001D03BC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Hudobnú produkciu v prevádzkarňach možno vykonávať v nasledujúcom rozsahu:</w:t>
      </w:r>
    </w:p>
    <w:p w:rsidR="00DE45F1" w:rsidRPr="001D03BC" w:rsidRDefault="00AE6722" w:rsidP="00AE6722">
      <w:pPr>
        <w:pStyle w:val="Odsekzoznamu"/>
        <w:shd w:val="clear" w:color="auto" w:fill="FFFFFF"/>
        <w:spacing w:after="120" w:line="240" w:lineRule="auto"/>
        <w:ind w:left="1416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</w:pPr>
      <w:r w:rsidRPr="001D03BC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>pondelok – nedeľa</w:t>
      </w:r>
      <w:r w:rsidRPr="001D03BC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ab/>
      </w:r>
      <w:r w:rsidRPr="001D03BC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ab/>
      </w:r>
      <w:r w:rsidRPr="001D03BC">
        <w:rPr>
          <w:rFonts w:ascii="Times New Roman" w:eastAsia="Times New Roman" w:hAnsi="Times New Roman"/>
          <w:color w:val="000000" w:themeColor="text1"/>
          <w:sz w:val="24"/>
          <w:szCs w:val="24"/>
          <w:lang w:eastAsia="sk-SK"/>
        </w:rPr>
        <w:tab/>
        <w:t>08.00 hod. až 22.00 hod.</w:t>
      </w:r>
    </w:p>
    <w:p w:rsidR="00AE6722" w:rsidRDefault="00AE6722" w:rsidP="00990DF2">
      <w:pPr>
        <w:shd w:val="clear" w:color="auto" w:fill="FFFFFF"/>
        <w:spacing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Mimo tohto času je možná v prevádzkarni len prísluchová hudba. To sa netýka </w:t>
      </w:r>
      <w:r w:rsidR="00990DF2">
        <w:rPr>
          <w:rFonts w:ascii="Times New Roman" w:eastAsia="Times New Roman" w:hAnsi="Times New Roman"/>
          <w:sz w:val="24"/>
          <w:szCs w:val="24"/>
          <w:lang w:eastAsia="sk-SK"/>
        </w:rPr>
        <w:t>hudobnej produkcie počas konania jednorazových akcií ako sú svadby, rodinné oslavy, diskotéky, tanečné zábavy a pod. Konanie týchto akcií je prevádzkovateľ povinný oznámiť obecnému úradu.</w:t>
      </w:r>
    </w:p>
    <w:p w:rsidR="00F15E9B" w:rsidRDefault="00F15E9B" w:rsidP="00F15E9B">
      <w:pPr>
        <w:pStyle w:val="Odsekzoznamu"/>
        <w:numPr>
          <w:ilvl w:val="0"/>
          <w:numId w:val="36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Pri prechode z 31. 12. bežného roka na 01. 01. nasledujúceho roka je prevádzková doba všetkých prevádzkarní neobmedzená.</w:t>
      </w:r>
    </w:p>
    <w:p w:rsidR="00DE45F1" w:rsidRPr="004066B2" w:rsidRDefault="00DE45F1" w:rsidP="004066B2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6B2">
        <w:rPr>
          <w:rFonts w:ascii="Times New Roman" w:hAnsi="Times New Roman"/>
          <w:b/>
          <w:sz w:val="24"/>
          <w:szCs w:val="24"/>
        </w:rPr>
        <w:t xml:space="preserve">§ </w:t>
      </w:r>
      <w:r w:rsidR="006742E9" w:rsidRPr="004066B2">
        <w:rPr>
          <w:rFonts w:ascii="Times New Roman" w:hAnsi="Times New Roman"/>
          <w:b/>
          <w:sz w:val="24"/>
          <w:szCs w:val="24"/>
        </w:rPr>
        <w:t>4</w:t>
      </w:r>
    </w:p>
    <w:p w:rsidR="00DE45F1" w:rsidRDefault="001F3336" w:rsidP="004066B2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Povinnosti podnikateľských subjektov</w:t>
      </w:r>
    </w:p>
    <w:p w:rsidR="00E42102" w:rsidRDefault="00E42102" w:rsidP="004066B2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D3B" w:rsidRDefault="003C1FE0" w:rsidP="004066B2">
      <w:pPr>
        <w:pStyle w:val="Odsekzoznamu"/>
        <w:numPr>
          <w:ilvl w:val="0"/>
          <w:numId w:val="37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Podnikateľský subjekt určí vo svojej prevádzkarni prevádzkovú dobu určenú pre spotrebiteľa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10"/>
      </w:r>
      <w:r>
        <w:rPr>
          <w:rFonts w:ascii="Times New Roman" w:hAnsi="Times New Roman"/>
          <w:sz w:val="24"/>
          <w:szCs w:val="24"/>
        </w:rPr>
        <w:t xml:space="preserve"> v rámci rozsahu určenom v tomto nariadení.</w:t>
      </w:r>
    </w:p>
    <w:p w:rsidR="003C1FE0" w:rsidRDefault="003C1FE0" w:rsidP="004066B2">
      <w:pPr>
        <w:pStyle w:val="Odsekzoznamu"/>
        <w:numPr>
          <w:ilvl w:val="0"/>
          <w:numId w:val="37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Podnikateľský subjekt je povinný oznámiť písomnou formou Obci Kolonica určenú prevádzkovú dobu, prípadne zmenu prevádzkovej doby v zriadenej prevádzkarni a to najneskôr 3 dni pred zahájením činnosti prevádzkarne alebo 3 dni pred vykonaním zmeny prevádzkovej doby v</w:t>
      </w:r>
      <w:r w:rsidR="00A7128A">
        <w:rPr>
          <w:rFonts w:ascii="Times New Roman" w:hAnsi="Times New Roman"/>
          <w:sz w:val="24"/>
          <w:szCs w:val="24"/>
        </w:rPr>
        <w:t> prevádzkarni.</w:t>
      </w:r>
    </w:p>
    <w:p w:rsidR="00A7128A" w:rsidRDefault="00A7128A" w:rsidP="004066B2">
      <w:pPr>
        <w:pStyle w:val="Odsekzoznamu"/>
        <w:numPr>
          <w:ilvl w:val="0"/>
          <w:numId w:val="37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Podnikateľský subjekt, ktorý pred účinnosťou tohto nariadenia mal prevádzkový čas upravený inak, ako je uvedené v tomto nariadení, upraví prevádzkový čas v súlade s § 3 tohto nariadenia, najneskôr do 3 mesiacov po nadobudnutí účinnosti tohto nariadenia.</w:t>
      </w:r>
    </w:p>
    <w:p w:rsidR="00EB02E4" w:rsidRDefault="00BB7895" w:rsidP="004066B2">
      <w:pPr>
        <w:pStyle w:val="Odsekzoznamu"/>
        <w:numPr>
          <w:ilvl w:val="0"/>
          <w:numId w:val="37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Podnikateľský subjekt je povinný pri vykonávaní podnikateľskej činnosti prispôsobiť činnosť prevádzkarne tak, aby sa návštevníci po povolenom prevádzkovom čase nezdržiavali v prevádzkarni.</w:t>
      </w:r>
    </w:p>
    <w:p w:rsidR="00BB7895" w:rsidRDefault="00BB7895" w:rsidP="004066B2">
      <w:pPr>
        <w:pStyle w:val="Odsekzoznamu"/>
        <w:numPr>
          <w:ilvl w:val="0"/>
          <w:numId w:val="37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Podnikateľský subjekt je povinný zabezpečiť, aby pri činnosti prevádzkarne bol dodržaný určený prevádzkový čas a aby nedochádzalo k rušeniu nočného pokoja a verejného poriadku priamym dôsledkom činnosti prevádzkarne.</w:t>
      </w:r>
    </w:p>
    <w:p w:rsidR="00967598" w:rsidRDefault="00967598" w:rsidP="004066B2">
      <w:pPr>
        <w:pStyle w:val="Odsekzoznamu"/>
        <w:numPr>
          <w:ilvl w:val="0"/>
          <w:numId w:val="37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dočasnom uzavretí prevádzkarne je podnikateľský subjekt povinný na mieste, kde je uvedená prevádzková doba, označiť začiatok a koniec uzavretia a to najneskôr 24 hodín pred dočasným uzavretí prevádzkarne za predpokladu, že prevádzkareň bude uzavretá dlhšie ako jeden deň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11"/>
      </w:r>
      <w:r>
        <w:rPr>
          <w:rFonts w:ascii="Times New Roman" w:hAnsi="Times New Roman"/>
          <w:sz w:val="24"/>
          <w:szCs w:val="24"/>
        </w:rPr>
        <w:t>.</w:t>
      </w:r>
    </w:p>
    <w:p w:rsidR="00967598" w:rsidRPr="004066B2" w:rsidRDefault="00967598" w:rsidP="004066B2">
      <w:pPr>
        <w:pStyle w:val="Odsekzoznamu"/>
        <w:numPr>
          <w:ilvl w:val="0"/>
          <w:numId w:val="37"/>
        </w:numPr>
        <w:shd w:val="clear" w:color="auto" w:fill="FFFFFF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zrušení prevádzkarne podnikateľský subjekt písomne informuje mesto o tom, kde a kto je povinný vyrovnať záväzky voči </w:t>
      </w:r>
      <w:r w:rsidR="007E3BCE">
        <w:rPr>
          <w:rFonts w:ascii="Times New Roman" w:hAnsi="Times New Roman"/>
          <w:sz w:val="24"/>
          <w:szCs w:val="24"/>
        </w:rPr>
        <w:t>spotrebiteľom, najmä to, kde môže spotrebiteľ uplatniť svoju reklamáciu a o dátume zrušenia prevádzkarne</w:t>
      </w:r>
      <w:r w:rsidR="007E3BCE">
        <w:rPr>
          <w:rStyle w:val="Odkaznapoznmkupodiarou"/>
          <w:rFonts w:ascii="Times New Roman" w:hAnsi="Times New Roman"/>
          <w:sz w:val="24"/>
          <w:szCs w:val="24"/>
        </w:rPr>
        <w:footnoteReference w:id="12"/>
      </w:r>
      <w:r w:rsidR="007E3BCE">
        <w:rPr>
          <w:rFonts w:ascii="Times New Roman" w:hAnsi="Times New Roman"/>
          <w:sz w:val="24"/>
          <w:szCs w:val="24"/>
        </w:rPr>
        <w:t>.</w:t>
      </w:r>
    </w:p>
    <w:p w:rsidR="00113D3B" w:rsidRPr="004066B2" w:rsidRDefault="00113D3B" w:rsidP="004066B2">
      <w:pPr>
        <w:pStyle w:val="Odsekzoznamu"/>
        <w:shd w:val="clear" w:color="auto" w:fill="FFFFFF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</w:p>
    <w:p w:rsidR="00B71788" w:rsidRDefault="004523CC" w:rsidP="00B71788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066B2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§ </w:t>
      </w:r>
      <w:r w:rsidR="00C820CC" w:rsidRPr="004066B2">
        <w:rPr>
          <w:rFonts w:ascii="Times New Roman" w:eastAsia="Times New Roman" w:hAnsi="Times New Roman"/>
          <w:b/>
          <w:sz w:val="24"/>
          <w:szCs w:val="24"/>
          <w:lang w:eastAsia="sk-SK"/>
        </w:rPr>
        <w:t>5</w:t>
      </w:r>
    </w:p>
    <w:p w:rsidR="00DB721D" w:rsidRPr="004066B2" w:rsidRDefault="00E42102" w:rsidP="00B71788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Osobitné ustanovenie o podnikateľskej činnosti</w:t>
      </w:r>
      <w:r w:rsidR="00DB721D" w:rsidRPr="004066B2">
        <w:rPr>
          <w:rFonts w:ascii="Times New Roman" w:eastAsia="Times New Roman" w:hAnsi="Times New Roman"/>
          <w:b/>
          <w:sz w:val="24"/>
          <w:szCs w:val="24"/>
          <w:lang w:eastAsia="sk-SK"/>
        </w:rPr>
        <w:br/>
      </w:r>
    </w:p>
    <w:p w:rsidR="00047867" w:rsidRPr="004066B2" w:rsidRDefault="00E42102" w:rsidP="00E42102">
      <w:pPr>
        <w:pStyle w:val="Odsekzoznamu"/>
        <w:shd w:val="clear" w:color="auto" w:fill="FFFFFF"/>
        <w:spacing w:after="12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Obec </w:t>
      </w:r>
      <w:r w:rsidR="001D03BC">
        <w:rPr>
          <w:rFonts w:ascii="Times New Roman" w:eastAsia="Times New Roman" w:hAnsi="Times New Roman"/>
          <w:sz w:val="24"/>
          <w:szCs w:val="24"/>
          <w:lang w:eastAsia="sk-SK"/>
        </w:rPr>
        <w:t>Jalová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vydáva súhlas, záväzné stanovisko, stanovisko alebo vyjadrenie k podnikateľskej a inej činnosti právnických osôb a fyzických osôb a k umiestneniu prevádzky na území obce</w:t>
      </w:r>
      <w:r>
        <w:rPr>
          <w:rStyle w:val="Odkaznapoznmkupodiarou"/>
          <w:rFonts w:ascii="Times New Roman" w:eastAsia="Times New Roman" w:hAnsi="Times New Roman"/>
          <w:sz w:val="24"/>
          <w:szCs w:val="24"/>
          <w:lang w:eastAsia="sk-SK"/>
        </w:rPr>
        <w:footnoteReference w:id="13"/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5813C4" w:rsidRPr="004066B2" w:rsidRDefault="00453A15" w:rsidP="004066B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066B2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§ </w:t>
      </w:r>
      <w:r w:rsidR="001F3336">
        <w:rPr>
          <w:rFonts w:ascii="Times New Roman" w:eastAsia="Times New Roman" w:hAnsi="Times New Roman"/>
          <w:b/>
          <w:sz w:val="24"/>
          <w:szCs w:val="24"/>
          <w:lang w:eastAsia="sk-SK"/>
        </w:rPr>
        <w:t>6</w:t>
      </w:r>
    </w:p>
    <w:p w:rsidR="005813C4" w:rsidRPr="004066B2" w:rsidRDefault="005813C4" w:rsidP="004066B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066B2">
        <w:rPr>
          <w:rFonts w:ascii="Times New Roman" w:eastAsia="Times New Roman" w:hAnsi="Times New Roman"/>
          <w:b/>
          <w:sz w:val="24"/>
          <w:szCs w:val="24"/>
          <w:lang w:eastAsia="sk-SK"/>
        </w:rPr>
        <w:t>Záverečné ustanoveni</w:t>
      </w:r>
      <w:r w:rsidR="001270C5" w:rsidRPr="004066B2">
        <w:rPr>
          <w:rFonts w:ascii="Times New Roman" w:eastAsia="Times New Roman" w:hAnsi="Times New Roman"/>
          <w:b/>
          <w:sz w:val="24"/>
          <w:szCs w:val="24"/>
          <w:lang w:eastAsia="sk-SK"/>
        </w:rPr>
        <w:t>e</w:t>
      </w:r>
    </w:p>
    <w:p w:rsidR="00CF56ED" w:rsidRPr="004066B2" w:rsidRDefault="00CF56ED" w:rsidP="004066B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5813C4" w:rsidRPr="004066B2" w:rsidRDefault="005813C4" w:rsidP="004066B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066B2">
        <w:rPr>
          <w:rFonts w:ascii="Times New Roman" w:eastAsia="Times New Roman" w:hAnsi="Times New Roman"/>
          <w:sz w:val="24"/>
          <w:szCs w:val="24"/>
          <w:lang w:eastAsia="sk-SK"/>
        </w:rPr>
        <w:t xml:space="preserve">Toto všeobecne záväzné nariadenie bolo schválené uznesením </w:t>
      </w:r>
      <w:r w:rsidR="00517FEB" w:rsidRPr="004066B2">
        <w:rPr>
          <w:rFonts w:ascii="Times New Roman" w:eastAsia="Times New Roman" w:hAnsi="Times New Roman"/>
          <w:sz w:val="24"/>
          <w:szCs w:val="24"/>
          <w:lang w:eastAsia="sk-SK"/>
        </w:rPr>
        <w:t>Obecné</w:t>
      </w:r>
      <w:r w:rsidRPr="004066B2">
        <w:rPr>
          <w:rFonts w:ascii="Times New Roman" w:eastAsia="Times New Roman" w:hAnsi="Times New Roman"/>
          <w:sz w:val="24"/>
          <w:szCs w:val="24"/>
          <w:lang w:eastAsia="sk-SK"/>
        </w:rPr>
        <w:t>ho zastupiteľstva v </w:t>
      </w:r>
      <w:r w:rsidR="00FD0C08" w:rsidRPr="004066B2">
        <w:rPr>
          <w:rFonts w:ascii="Times New Roman" w:eastAsia="Times New Roman" w:hAnsi="Times New Roman"/>
          <w:sz w:val="24"/>
          <w:szCs w:val="24"/>
          <w:lang w:eastAsia="sk-SK"/>
        </w:rPr>
        <w:t>Kolonici</w:t>
      </w:r>
      <w:r w:rsidRPr="004066B2">
        <w:rPr>
          <w:rFonts w:ascii="Times New Roman" w:eastAsia="Times New Roman" w:hAnsi="Times New Roman"/>
          <w:sz w:val="24"/>
          <w:szCs w:val="24"/>
          <w:lang w:eastAsia="sk-SK"/>
        </w:rPr>
        <w:t xml:space="preserve">  č...... dňa</w:t>
      </w:r>
      <w:r w:rsidR="007661FD" w:rsidRPr="004066B2">
        <w:rPr>
          <w:rFonts w:ascii="Times New Roman" w:eastAsia="Times New Roman" w:hAnsi="Times New Roman"/>
          <w:sz w:val="24"/>
          <w:szCs w:val="24"/>
          <w:lang w:eastAsia="sk-SK"/>
        </w:rPr>
        <w:t xml:space="preserve">..................  a </w:t>
      </w:r>
      <w:r w:rsidR="00CF56ED" w:rsidRPr="004066B2">
        <w:rPr>
          <w:rFonts w:ascii="Times New Roman" w:eastAsia="Times New Roman" w:hAnsi="Times New Roman"/>
          <w:sz w:val="24"/>
          <w:szCs w:val="24"/>
          <w:lang w:eastAsia="sk-SK"/>
        </w:rPr>
        <w:t xml:space="preserve">nadobúda účinnosť </w:t>
      </w:r>
      <w:r w:rsidR="007661FD" w:rsidRPr="004066B2">
        <w:rPr>
          <w:rFonts w:ascii="Times New Roman" w:eastAsia="Times New Roman" w:hAnsi="Times New Roman"/>
          <w:sz w:val="24"/>
          <w:szCs w:val="24"/>
          <w:lang w:eastAsia="sk-SK"/>
        </w:rPr>
        <w:t>...........................</w:t>
      </w:r>
    </w:p>
    <w:p w:rsidR="005813C4" w:rsidRPr="004066B2" w:rsidRDefault="005813C4" w:rsidP="004066B2">
      <w:pPr>
        <w:shd w:val="clear" w:color="auto" w:fill="FFFFFF"/>
        <w:spacing w:after="12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813C4" w:rsidRDefault="001D03BC" w:rsidP="004066B2">
      <w:pPr>
        <w:shd w:val="clear" w:color="auto" w:fill="FFFFFF"/>
        <w:spacing w:after="120" w:line="240" w:lineRule="auto"/>
        <w:ind w:left="6372" w:firstLine="708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Radoslav Michalčin</w:t>
      </w:r>
    </w:p>
    <w:p w:rsidR="001D03BC" w:rsidRDefault="001D03BC" w:rsidP="004066B2">
      <w:pPr>
        <w:shd w:val="clear" w:color="auto" w:fill="FFFFFF"/>
        <w:spacing w:after="120" w:line="240" w:lineRule="auto"/>
        <w:ind w:left="6372" w:firstLine="708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Starosta obce</w:t>
      </w:r>
    </w:p>
    <w:p w:rsidR="001D03BC" w:rsidRPr="004066B2" w:rsidRDefault="001D03BC" w:rsidP="004066B2">
      <w:pPr>
        <w:shd w:val="clear" w:color="auto" w:fill="FFFFFF"/>
        <w:spacing w:after="120" w:line="240" w:lineRule="auto"/>
        <w:ind w:left="6372" w:firstLine="708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sectPr w:rsidR="001D03BC" w:rsidRPr="004066B2" w:rsidSect="005A0B99">
      <w:footerReference w:type="default" r:id="rId8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5A9" w:rsidRDefault="005835A9" w:rsidP="00FF5F09">
      <w:pPr>
        <w:spacing w:after="0" w:line="240" w:lineRule="auto"/>
      </w:pPr>
      <w:r>
        <w:separator/>
      </w:r>
    </w:p>
  </w:endnote>
  <w:endnote w:type="continuationSeparator" w:id="1">
    <w:p w:rsidR="005835A9" w:rsidRDefault="005835A9" w:rsidP="00FF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17657"/>
      <w:docPartObj>
        <w:docPartGallery w:val="Page Numbers (Bottom of Page)"/>
        <w:docPartUnique/>
      </w:docPartObj>
    </w:sdtPr>
    <w:sdtContent>
      <w:p w:rsidR="00FF5F09" w:rsidRDefault="00FF44B8">
        <w:pPr>
          <w:pStyle w:val="Pta"/>
          <w:jc w:val="right"/>
        </w:pPr>
        <w:r>
          <w:fldChar w:fldCharType="begin"/>
        </w:r>
        <w:r w:rsidR="005732C1">
          <w:instrText xml:space="preserve"> PAGE   \* MERGEFORMAT </w:instrText>
        </w:r>
        <w:r>
          <w:fldChar w:fldCharType="separate"/>
        </w:r>
        <w:r w:rsidR="00DC3B0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F5F09" w:rsidRDefault="00FF5F0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5A9" w:rsidRDefault="005835A9" w:rsidP="00FF5F09">
      <w:pPr>
        <w:spacing w:after="0" w:line="240" w:lineRule="auto"/>
      </w:pPr>
      <w:r>
        <w:separator/>
      </w:r>
    </w:p>
  </w:footnote>
  <w:footnote w:type="continuationSeparator" w:id="1">
    <w:p w:rsidR="005835A9" w:rsidRDefault="005835A9" w:rsidP="00FF5F09">
      <w:pPr>
        <w:spacing w:after="0" w:line="240" w:lineRule="auto"/>
      </w:pPr>
      <w:r>
        <w:continuationSeparator/>
      </w:r>
    </w:p>
  </w:footnote>
  <w:footnote w:id="2">
    <w:p w:rsidR="004066B2" w:rsidRPr="004066B2" w:rsidRDefault="004066B2">
      <w:pPr>
        <w:pStyle w:val="Textpoznmkypodiarou"/>
        <w:rPr>
          <w:rFonts w:ascii="Times New Roman" w:hAnsi="Times New Roman"/>
          <w:i/>
          <w:iCs/>
        </w:rPr>
      </w:pPr>
      <w:r w:rsidRPr="004066B2">
        <w:rPr>
          <w:rStyle w:val="Odkaznapoznmkupodiarou"/>
          <w:rFonts w:ascii="Times New Roman" w:hAnsi="Times New Roman"/>
        </w:rPr>
        <w:footnoteRef/>
      </w:r>
      <w:r>
        <w:rPr>
          <w:rFonts w:ascii="Times New Roman" w:hAnsi="Times New Roman"/>
          <w:i/>
          <w:iCs/>
        </w:rPr>
        <w:t>§ 17 ods. 1 zákona č. 455/1991 Zb. o živnostenskom podnikaní v znení neskorších predpisov</w:t>
      </w:r>
    </w:p>
  </w:footnote>
  <w:footnote w:id="3">
    <w:p w:rsidR="00436F05" w:rsidRPr="00436F05" w:rsidRDefault="00436F05">
      <w:pPr>
        <w:pStyle w:val="Textpoznmkypodiarou"/>
        <w:rPr>
          <w:rFonts w:ascii="Times New Roman" w:hAnsi="Times New Roman"/>
          <w:i/>
          <w:iCs/>
        </w:rPr>
      </w:pPr>
      <w:r w:rsidRPr="00436F05">
        <w:rPr>
          <w:rStyle w:val="Odkaznapoznmkupodiarou"/>
          <w:rFonts w:ascii="Times New Roman" w:hAnsi="Times New Roman"/>
        </w:rPr>
        <w:footnoteRef/>
      </w:r>
      <w:r w:rsidRPr="00FF44CE">
        <w:rPr>
          <w:rFonts w:ascii="Times New Roman" w:hAnsi="Times New Roman"/>
          <w:i/>
          <w:iCs/>
        </w:rPr>
        <w:t xml:space="preserve">§ 27 ods. 2 zákona </w:t>
      </w:r>
      <w:r w:rsidR="00FF44CE" w:rsidRPr="00FF44CE">
        <w:rPr>
          <w:rFonts w:ascii="Times New Roman" w:hAnsi="Times New Roman"/>
          <w:i/>
          <w:iCs/>
        </w:rPr>
        <w:t>č. 513/1991 Zb. Obchodný zákonník v znení neskorších predpisov</w:t>
      </w:r>
    </w:p>
  </w:footnote>
  <w:footnote w:id="4">
    <w:p w:rsidR="00FF44CE" w:rsidRPr="00FF44CE" w:rsidRDefault="00FF44CE">
      <w:pPr>
        <w:pStyle w:val="Textpoznmkypodiarou"/>
        <w:rPr>
          <w:rFonts w:ascii="Times New Roman" w:hAnsi="Times New Roman"/>
        </w:rPr>
      </w:pPr>
      <w:r w:rsidRPr="00FF44CE">
        <w:rPr>
          <w:rStyle w:val="Odkaznapoznmkupodiarou"/>
          <w:rFonts w:ascii="Times New Roman" w:hAnsi="Times New Roman"/>
        </w:rPr>
        <w:footnoteRef/>
      </w:r>
      <w:r w:rsidRPr="00FF44CE">
        <w:rPr>
          <w:rFonts w:ascii="Times New Roman" w:hAnsi="Times New Roman"/>
          <w:i/>
          <w:iCs/>
        </w:rPr>
        <w:t>§ 10 zákona č. 455/1991 Zb. o živnostenskom podnikaní v znení neskorších predpisov</w:t>
      </w:r>
    </w:p>
  </w:footnote>
  <w:footnote w:id="5">
    <w:p w:rsidR="00C97147" w:rsidRPr="00C97147" w:rsidRDefault="00C97147">
      <w:pPr>
        <w:pStyle w:val="Textpoznmkypodiarou"/>
        <w:rPr>
          <w:rFonts w:ascii="Times New Roman" w:hAnsi="Times New Roman"/>
          <w:i/>
          <w:iCs/>
        </w:rPr>
      </w:pPr>
      <w:r w:rsidRPr="00C97147">
        <w:rPr>
          <w:rStyle w:val="Odkaznapoznmkupodiarou"/>
          <w:rFonts w:ascii="Times New Roman" w:hAnsi="Times New Roman"/>
        </w:rPr>
        <w:footnoteRef/>
      </w:r>
      <w:r>
        <w:rPr>
          <w:rFonts w:ascii="Times New Roman" w:hAnsi="Times New Roman"/>
          <w:i/>
          <w:iCs/>
        </w:rPr>
        <w:t xml:space="preserve">napr. </w:t>
      </w:r>
      <w:r w:rsidR="00500693">
        <w:rPr>
          <w:rFonts w:ascii="Times New Roman" w:hAnsi="Times New Roman"/>
          <w:i/>
          <w:iCs/>
        </w:rPr>
        <w:t>zákon č. 362/2011 Z. z. o liekoch a zdravotníckych pomôckach v znení neskorších predpisov, zákon č. 416/2011 Z. z. o prechode niektorých pôsobností z orgánu štátnej správy obce a vyššie územné celky v znení neskorších predpisov, zákon č. 17/2005 Z. z. o hazardných hrách a o zmene a doplnení niektorých zákonov v znení neskorších predpisov</w:t>
      </w:r>
    </w:p>
  </w:footnote>
  <w:footnote w:id="6">
    <w:p w:rsidR="00500693" w:rsidRPr="00500693" w:rsidRDefault="00500693">
      <w:pPr>
        <w:pStyle w:val="Textpoznmkypodiarou"/>
        <w:rPr>
          <w:rFonts w:ascii="Times New Roman" w:hAnsi="Times New Roman"/>
          <w:i/>
          <w:iCs/>
        </w:rPr>
      </w:pPr>
      <w:r w:rsidRPr="00500693">
        <w:rPr>
          <w:rStyle w:val="Odkaznapoznmkupodiarou"/>
          <w:rFonts w:ascii="Times New Roman" w:hAnsi="Times New Roman"/>
        </w:rPr>
        <w:footnoteRef/>
      </w:r>
      <w:r>
        <w:rPr>
          <w:rFonts w:ascii="Times New Roman" w:hAnsi="Times New Roman"/>
          <w:i/>
          <w:iCs/>
        </w:rPr>
        <w:t>§ 33 písm. a) a § 34 zákona č. 455/1991 Zb. o živnostenskom podnikaní v znení neskorších predpisov</w:t>
      </w:r>
    </w:p>
  </w:footnote>
  <w:footnote w:id="7">
    <w:p w:rsidR="00DE640C" w:rsidRPr="00DE640C" w:rsidRDefault="00DE640C">
      <w:pPr>
        <w:pStyle w:val="Textpoznmkypodiarou"/>
        <w:rPr>
          <w:rFonts w:ascii="Times New Roman" w:hAnsi="Times New Roman"/>
          <w:i/>
          <w:iCs/>
        </w:rPr>
      </w:pPr>
      <w:r w:rsidRPr="00DE640C">
        <w:rPr>
          <w:rStyle w:val="Odkaznapoznmkupodiarou"/>
          <w:rFonts w:ascii="Times New Roman" w:hAnsi="Times New Roman"/>
        </w:rPr>
        <w:footnoteRef/>
      </w:r>
      <w:r>
        <w:rPr>
          <w:rFonts w:ascii="Times New Roman" w:hAnsi="Times New Roman"/>
          <w:i/>
          <w:iCs/>
        </w:rPr>
        <w:t>§ 38 ods. 1 zákona č. 455/1991 Zb. o živnostenskom podnikaní v znení neskorších predpisov</w:t>
      </w:r>
    </w:p>
  </w:footnote>
  <w:footnote w:id="8">
    <w:p w:rsidR="00DE640C" w:rsidRPr="00DE640C" w:rsidRDefault="00DE640C">
      <w:pPr>
        <w:pStyle w:val="Textpoznmkypodiarou"/>
        <w:rPr>
          <w:rFonts w:ascii="Times New Roman" w:hAnsi="Times New Roman"/>
          <w:i/>
          <w:iCs/>
        </w:rPr>
      </w:pPr>
      <w:r w:rsidRPr="00DE640C">
        <w:rPr>
          <w:rStyle w:val="Odkaznapoznmkupodiarou"/>
          <w:rFonts w:ascii="Times New Roman" w:hAnsi="Times New Roman"/>
        </w:rPr>
        <w:footnoteRef/>
      </w:r>
      <w:r>
        <w:rPr>
          <w:rFonts w:ascii="Times New Roman" w:hAnsi="Times New Roman"/>
          <w:i/>
          <w:iCs/>
        </w:rPr>
        <w:t>§ 43 zákona č. 455/1991 Zb. o živnostenskom podnikaní v znení neskorších predpisov</w:t>
      </w:r>
    </w:p>
  </w:footnote>
  <w:footnote w:id="9">
    <w:p w:rsidR="009D69AE" w:rsidRPr="009D69AE" w:rsidRDefault="009D69AE">
      <w:pPr>
        <w:pStyle w:val="Textpoznmkypodiarou"/>
        <w:rPr>
          <w:rFonts w:ascii="Times New Roman" w:hAnsi="Times New Roman"/>
          <w:i/>
          <w:iCs/>
        </w:rPr>
      </w:pPr>
      <w:r w:rsidRPr="009D69AE">
        <w:rPr>
          <w:rStyle w:val="Odkaznapoznmkupodiarou"/>
          <w:rFonts w:ascii="Times New Roman" w:hAnsi="Times New Roman"/>
        </w:rPr>
        <w:footnoteRef/>
      </w:r>
      <w:r>
        <w:rPr>
          <w:rFonts w:ascii="Times New Roman" w:hAnsi="Times New Roman"/>
          <w:i/>
          <w:iCs/>
        </w:rPr>
        <w:t xml:space="preserve">vyhláška MZ SR č. 549/2007 Z. z., ktorou sa ustanovujú podrobnosti o prípustných hodnotách hluku, infrazvuku a vibrácií a o požiadavkách na objektivizáciu hluku, infrazvuku a vibrácií v životnom prostredí </w:t>
      </w:r>
    </w:p>
  </w:footnote>
  <w:footnote w:id="10">
    <w:p w:rsidR="003C1FE0" w:rsidRPr="003C1FE0" w:rsidRDefault="003C1FE0" w:rsidP="00967598">
      <w:pPr>
        <w:pStyle w:val="Textpoznmkypodiarou"/>
        <w:jc w:val="both"/>
        <w:rPr>
          <w:rFonts w:ascii="Times New Roman" w:hAnsi="Times New Roman"/>
          <w:i/>
          <w:iCs/>
        </w:rPr>
      </w:pPr>
      <w:r w:rsidRPr="003C1FE0">
        <w:rPr>
          <w:rStyle w:val="Odkaznapoznmkupodiarou"/>
          <w:rFonts w:ascii="Times New Roman" w:hAnsi="Times New Roman"/>
        </w:rPr>
        <w:footnoteRef/>
      </w:r>
      <w:r>
        <w:rPr>
          <w:rFonts w:ascii="Times New Roman" w:hAnsi="Times New Roman"/>
          <w:i/>
          <w:iCs/>
        </w:rPr>
        <w:t xml:space="preserve">§ 15 ods. 1 písm. c) zákona č. 250/2007 Z. z. o ochrane spotrebiteľa </w:t>
      </w:r>
      <w:r w:rsidR="00BB7895">
        <w:rPr>
          <w:rFonts w:ascii="Times New Roman" w:hAnsi="Times New Roman"/>
          <w:i/>
          <w:iCs/>
        </w:rPr>
        <w:t xml:space="preserve"> a o zmene zákona SNR č. 372/1990 Zb. o priestupkoch v znení neskorších pre</w:t>
      </w:r>
      <w:r w:rsidR="00967598">
        <w:rPr>
          <w:rFonts w:ascii="Times New Roman" w:hAnsi="Times New Roman"/>
          <w:i/>
          <w:iCs/>
        </w:rPr>
        <w:t>dp</w:t>
      </w:r>
      <w:r w:rsidR="00BB7895">
        <w:rPr>
          <w:rFonts w:ascii="Times New Roman" w:hAnsi="Times New Roman"/>
          <w:i/>
          <w:iCs/>
        </w:rPr>
        <w:t>isov</w:t>
      </w:r>
    </w:p>
  </w:footnote>
  <w:footnote w:id="11">
    <w:p w:rsidR="00967598" w:rsidRPr="00967598" w:rsidRDefault="00967598" w:rsidP="00967598">
      <w:pPr>
        <w:pStyle w:val="Textpoznmkypodiarou"/>
        <w:jc w:val="both"/>
        <w:rPr>
          <w:rFonts w:ascii="Times New Roman" w:hAnsi="Times New Roman"/>
          <w:i/>
          <w:iCs/>
        </w:rPr>
      </w:pPr>
      <w:r w:rsidRPr="00967598">
        <w:rPr>
          <w:rStyle w:val="Odkaznapoznmkupodiarou"/>
          <w:rFonts w:ascii="Times New Roman" w:hAnsi="Times New Roman"/>
        </w:rPr>
        <w:footnoteRef/>
      </w:r>
      <w:r>
        <w:rPr>
          <w:rFonts w:ascii="Times New Roman" w:hAnsi="Times New Roman"/>
          <w:i/>
          <w:iCs/>
        </w:rPr>
        <w:t>§ 15 ods. 4 zákona č. 250/2007 Z. z. o ochrane spotrebiteľa  a o zmene zákona SNR č. 372/1990 Zb. o priestupkoch v znení neskorších predpisov</w:t>
      </w:r>
    </w:p>
  </w:footnote>
  <w:footnote w:id="12">
    <w:p w:rsidR="007E3BCE" w:rsidRPr="007E3BCE" w:rsidRDefault="007E3BCE">
      <w:pPr>
        <w:pStyle w:val="Textpoznmkypodiarou"/>
        <w:rPr>
          <w:rFonts w:ascii="Times New Roman" w:hAnsi="Times New Roman"/>
        </w:rPr>
      </w:pPr>
      <w:r w:rsidRPr="007E3BCE">
        <w:rPr>
          <w:rStyle w:val="Odkaznapoznmkupodiarou"/>
          <w:rFonts w:ascii="Times New Roman" w:hAnsi="Times New Roman"/>
        </w:rPr>
        <w:footnoteRef/>
      </w:r>
      <w:r>
        <w:rPr>
          <w:rFonts w:ascii="Times New Roman" w:hAnsi="Times New Roman"/>
          <w:i/>
          <w:iCs/>
        </w:rPr>
        <w:t>§ 15 ods. 4 zákona č. 250/2007 Z. z. o ochrane spotrebiteľa  a o zmene zákona SNR č. 372/1990 Zb. o priestupkoch v znení neskorších predpisov</w:t>
      </w:r>
    </w:p>
  </w:footnote>
  <w:footnote w:id="13">
    <w:p w:rsidR="00E42102" w:rsidRPr="00F072F7" w:rsidRDefault="00E42102">
      <w:pPr>
        <w:pStyle w:val="Textpoznmkypodiarou"/>
        <w:rPr>
          <w:rFonts w:ascii="Times New Roman" w:hAnsi="Times New Roman"/>
          <w:i/>
          <w:iCs/>
        </w:rPr>
      </w:pPr>
      <w:r w:rsidRPr="00F072F7">
        <w:rPr>
          <w:rStyle w:val="Odkaznapoznmkupodiarou"/>
          <w:rFonts w:ascii="Times New Roman" w:hAnsi="Times New Roman"/>
        </w:rPr>
        <w:footnoteRef/>
      </w:r>
      <w:r w:rsidR="00A16142" w:rsidRPr="00A16142">
        <w:rPr>
          <w:rFonts w:ascii="Times New Roman" w:hAnsi="Times New Roman"/>
          <w:i/>
          <w:iCs/>
        </w:rPr>
        <w:t>§ 4 ods. 3 písm. d) zákona č. 369/1990 o obecnom zriadení v znení neskorších predpisov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887"/>
    <w:multiLevelType w:val="hybridMultilevel"/>
    <w:tmpl w:val="DF16DD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E6694"/>
    <w:multiLevelType w:val="hybridMultilevel"/>
    <w:tmpl w:val="193A2F48"/>
    <w:lvl w:ilvl="0" w:tplc="1DBAC2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44EF4"/>
    <w:multiLevelType w:val="hybridMultilevel"/>
    <w:tmpl w:val="C20CDC9E"/>
    <w:lvl w:ilvl="0" w:tplc="9A9A9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F31AC"/>
    <w:multiLevelType w:val="hybridMultilevel"/>
    <w:tmpl w:val="EB2CBD20"/>
    <w:lvl w:ilvl="0" w:tplc="2B1C41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9377B"/>
    <w:multiLevelType w:val="hybridMultilevel"/>
    <w:tmpl w:val="1EA0260A"/>
    <w:lvl w:ilvl="0" w:tplc="2FB22D6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94B3A"/>
    <w:multiLevelType w:val="hybridMultilevel"/>
    <w:tmpl w:val="24D8F0EE"/>
    <w:lvl w:ilvl="0" w:tplc="A436549E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2F4FE8"/>
    <w:multiLevelType w:val="hybridMultilevel"/>
    <w:tmpl w:val="6FD0155A"/>
    <w:lvl w:ilvl="0" w:tplc="EAEC24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EE02BC"/>
    <w:multiLevelType w:val="hybridMultilevel"/>
    <w:tmpl w:val="0EB0B1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744A8"/>
    <w:multiLevelType w:val="hybridMultilevel"/>
    <w:tmpl w:val="35F41C8A"/>
    <w:lvl w:ilvl="0" w:tplc="A3CE8E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D779F"/>
    <w:multiLevelType w:val="hybridMultilevel"/>
    <w:tmpl w:val="2D0EF0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76FB0"/>
    <w:multiLevelType w:val="hybridMultilevel"/>
    <w:tmpl w:val="AF2824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3535D"/>
    <w:multiLevelType w:val="hybridMultilevel"/>
    <w:tmpl w:val="F16C49F8"/>
    <w:lvl w:ilvl="0" w:tplc="115446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36629"/>
    <w:multiLevelType w:val="hybridMultilevel"/>
    <w:tmpl w:val="7932E3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A0AD5"/>
    <w:multiLevelType w:val="hybridMultilevel"/>
    <w:tmpl w:val="DC1A609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92C12"/>
    <w:multiLevelType w:val="hybridMultilevel"/>
    <w:tmpl w:val="1330640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425A3"/>
    <w:multiLevelType w:val="hybridMultilevel"/>
    <w:tmpl w:val="D16C9836"/>
    <w:lvl w:ilvl="0" w:tplc="E5D4A4C6">
      <w:start w:val="1"/>
      <w:numFmt w:val="lowerLetter"/>
      <w:lvlText w:val="%1)"/>
      <w:lvlJc w:val="left"/>
      <w:pPr>
        <w:ind w:left="1143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D4B62E5"/>
    <w:multiLevelType w:val="hybridMultilevel"/>
    <w:tmpl w:val="37587440"/>
    <w:lvl w:ilvl="0" w:tplc="0FD817D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D27FB"/>
    <w:multiLevelType w:val="hybridMultilevel"/>
    <w:tmpl w:val="682E2BA0"/>
    <w:lvl w:ilvl="0" w:tplc="E28816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5A350C"/>
    <w:multiLevelType w:val="hybridMultilevel"/>
    <w:tmpl w:val="EDF42CAE"/>
    <w:lvl w:ilvl="0" w:tplc="2D349C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8194EC0"/>
    <w:multiLevelType w:val="hybridMultilevel"/>
    <w:tmpl w:val="6906A5AE"/>
    <w:lvl w:ilvl="0" w:tplc="D9623E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3509B"/>
    <w:multiLevelType w:val="hybridMultilevel"/>
    <w:tmpl w:val="6FEC365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9179C"/>
    <w:multiLevelType w:val="hybridMultilevel"/>
    <w:tmpl w:val="075EEC96"/>
    <w:lvl w:ilvl="0" w:tplc="7AA6C0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F07CE"/>
    <w:multiLevelType w:val="hybridMultilevel"/>
    <w:tmpl w:val="4F6C6A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62508"/>
    <w:multiLevelType w:val="hybridMultilevel"/>
    <w:tmpl w:val="B930D9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81A1D"/>
    <w:multiLevelType w:val="hybridMultilevel"/>
    <w:tmpl w:val="FD24F1E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2291D"/>
    <w:multiLevelType w:val="hybridMultilevel"/>
    <w:tmpl w:val="1854A09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44CA3"/>
    <w:multiLevelType w:val="hybridMultilevel"/>
    <w:tmpl w:val="64C8E604"/>
    <w:lvl w:ilvl="0" w:tplc="AEA6AF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1C1F0D"/>
    <w:multiLevelType w:val="hybridMultilevel"/>
    <w:tmpl w:val="DB2A8A80"/>
    <w:lvl w:ilvl="0" w:tplc="95CE7B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14A32"/>
    <w:multiLevelType w:val="hybridMultilevel"/>
    <w:tmpl w:val="9670EDF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D45AE"/>
    <w:multiLevelType w:val="hybridMultilevel"/>
    <w:tmpl w:val="6430095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250959"/>
    <w:multiLevelType w:val="hybridMultilevel"/>
    <w:tmpl w:val="CFF8DB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7273"/>
    <w:multiLevelType w:val="hybridMultilevel"/>
    <w:tmpl w:val="4DBC7A8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6E7336"/>
    <w:multiLevelType w:val="hybridMultilevel"/>
    <w:tmpl w:val="BB20525A"/>
    <w:lvl w:ilvl="0" w:tplc="D9CC05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C26886"/>
    <w:multiLevelType w:val="hybridMultilevel"/>
    <w:tmpl w:val="E186591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2138A"/>
    <w:multiLevelType w:val="hybridMultilevel"/>
    <w:tmpl w:val="D2F24ED6"/>
    <w:lvl w:ilvl="0" w:tplc="340C12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3834649"/>
    <w:multiLevelType w:val="hybridMultilevel"/>
    <w:tmpl w:val="EE920040"/>
    <w:lvl w:ilvl="0" w:tplc="F8B009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F6B15"/>
    <w:multiLevelType w:val="hybridMultilevel"/>
    <w:tmpl w:val="C90C471A"/>
    <w:lvl w:ilvl="0" w:tplc="B27A71D0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5A46DE"/>
    <w:multiLevelType w:val="hybridMultilevel"/>
    <w:tmpl w:val="FC4809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9234AC"/>
    <w:multiLevelType w:val="hybridMultilevel"/>
    <w:tmpl w:val="798C8B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6216A"/>
    <w:multiLevelType w:val="hybridMultilevel"/>
    <w:tmpl w:val="A6CEC33E"/>
    <w:lvl w:ilvl="0" w:tplc="A99071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BD14E1"/>
    <w:multiLevelType w:val="hybridMultilevel"/>
    <w:tmpl w:val="C8DC5A86"/>
    <w:lvl w:ilvl="0" w:tplc="544EC1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40"/>
  </w:num>
  <w:num w:numId="5">
    <w:abstractNumId w:val="11"/>
  </w:num>
  <w:num w:numId="6">
    <w:abstractNumId w:val="35"/>
  </w:num>
  <w:num w:numId="7">
    <w:abstractNumId w:val="3"/>
  </w:num>
  <w:num w:numId="8">
    <w:abstractNumId w:val="20"/>
  </w:num>
  <w:num w:numId="9">
    <w:abstractNumId w:val="15"/>
  </w:num>
  <w:num w:numId="10">
    <w:abstractNumId w:val="37"/>
  </w:num>
  <w:num w:numId="11">
    <w:abstractNumId w:val="8"/>
  </w:num>
  <w:num w:numId="12">
    <w:abstractNumId w:val="27"/>
  </w:num>
  <w:num w:numId="13">
    <w:abstractNumId w:val="31"/>
  </w:num>
  <w:num w:numId="14">
    <w:abstractNumId w:val="22"/>
  </w:num>
  <w:num w:numId="15">
    <w:abstractNumId w:val="34"/>
  </w:num>
  <w:num w:numId="16">
    <w:abstractNumId w:val="29"/>
  </w:num>
  <w:num w:numId="17">
    <w:abstractNumId w:val="13"/>
  </w:num>
  <w:num w:numId="18">
    <w:abstractNumId w:val="39"/>
  </w:num>
  <w:num w:numId="19">
    <w:abstractNumId w:val="28"/>
  </w:num>
  <w:num w:numId="20">
    <w:abstractNumId w:val="26"/>
  </w:num>
  <w:num w:numId="21">
    <w:abstractNumId w:val="9"/>
  </w:num>
  <w:num w:numId="22">
    <w:abstractNumId w:val="33"/>
  </w:num>
  <w:num w:numId="23">
    <w:abstractNumId w:val="24"/>
  </w:num>
  <w:num w:numId="24">
    <w:abstractNumId w:val="14"/>
  </w:num>
  <w:num w:numId="25">
    <w:abstractNumId w:val="18"/>
  </w:num>
  <w:num w:numId="26">
    <w:abstractNumId w:val="12"/>
  </w:num>
  <w:num w:numId="27">
    <w:abstractNumId w:val="6"/>
  </w:num>
  <w:num w:numId="28">
    <w:abstractNumId w:val="19"/>
  </w:num>
  <w:num w:numId="29">
    <w:abstractNumId w:val="1"/>
  </w:num>
  <w:num w:numId="30">
    <w:abstractNumId w:val="25"/>
  </w:num>
  <w:num w:numId="31">
    <w:abstractNumId w:val="2"/>
  </w:num>
  <w:num w:numId="32">
    <w:abstractNumId w:val="32"/>
  </w:num>
  <w:num w:numId="33">
    <w:abstractNumId w:val="38"/>
  </w:num>
  <w:num w:numId="34">
    <w:abstractNumId w:val="4"/>
  </w:num>
  <w:num w:numId="35">
    <w:abstractNumId w:val="0"/>
  </w:num>
  <w:num w:numId="36">
    <w:abstractNumId w:val="10"/>
  </w:num>
  <w:num w:numId="37">
    <w:abstractNumId w:val="23"/>
  </w:num>
  <w:num w:numId="38">
    <w:abstractNumId w:val="30"/>
  </w:num>
  <w:num w:numId="39">
    <w:abstractNumId w:val="17"/>
  </w:num>
  <w:num w:numId="40">
    <w:abstractNumId w:val="36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21D"/>
    <w:rsid w:val="00047867"/>
    <w:rsid w:val="00084766"/>
    <w:rsid w:val="00093A41"/>
    <w:rsid w:val="000A1A93"/>
    <w:rsid w:val="000C15FB"/>
    <w:rsid w:val="000C449C"/>
    <w:rsid w:val="00101722"/>
    <w:rsid w:val="00113D3B"/>
    <w:rsid w:val="0012127F"/>
    <w:rsid w:val="00122DD9"/>
    <w:rsid w:val="001240C0"/>
    <w:rsid w:val="001270C5"/>
    <w:rsid w:val="00134F28"/>
    <w:rsid w:val="001415D9"/>
    <w:rsid w:val="001721B7"/>
    <w:rsid w:val="001D03BC"/>
    <w:rsid w:val="001E65CF"/>
    <w:rsid w:val="001F3336"/>
    <w:rsid w:val="0020068A"/>
    <w:rsid w:val="0021360D"/>
    <w:rsid w:val="00224195"/>
    <w:rsid w:val="00226A6A"/>
    <w:rsid w:val="00244443"/>
    <w:rsid w:val="00250812"/>
    <w:rsid w:val="00277E80"/>
    <w:rsid w:val="00286ABB"/>
    <w:rsid w:val="00287DA4"/>
    <w:rsid w:val="002A3EE0"/>
    <w:rsid w:val="002C4583"/>
    <w:rsid w:val="002E5082"/>
    <w:rsid w:val="00310AB4"/>
    <w:rsid w:val="003256EE"/>
    <w:rsid w:val="00333FC4"/>
    <w:rsid w:val="00383AA4"/>
    <w:rsid w:val="00393E06"/>
    <w:rsid w:val="003968A5"/>
    <w:rsid w:val="003C1FE0"/>
    <w:rsid w:val="004066B2"/>
    <w:rsid w:val="00436F05"/>
    <w:rsid w:val="004475B1"/>
    <w:rsid w:val="004523CC"/>
    <w:rsid w:val="00453A15"/>
    <w:rsid w:val="00475116"/>
    <w:rsid w:val="0049301C"/>
    <w:rsid w:val="004D2082"/>
    <w:rsid w:val="004E1B67"/>
    <w:rsid w:val="004E7465"/>
    <w:rsid w:val="00500693"/>
    <w:rsid w:val="00512AAD"/>
    <w:rsid w:val="00513AE1"/>
    <w:rsid w:val="00517FEB"/>
    <w:rsid w:val="005516ED"/>
    <w:rsid w:val="00562CD7"/>
    <w:rsid w:val="005732C1"/>
    <w:rsid w:val="00575E9A"/>
    <w:rsid w:val="005813C4"/>
    <w:rsid w:val="005835A9"/>
    <w:rsid w:val="0058503D"/>
    <w:rsid w:val="005A0B99"/>
    <w:rsid w:val="005B4EBD"/>
    <w:rsid w:val="00634721"/>
    <w:rsid w:val="00636452"/>
    <w:rsid w:val="00636635"/>
    <w:rsid w:val="0064442D"/>
    <w:rsid w:val="006742E9"/>
    <w:rsid w:val="006912D2"/>
    <w:rsid w:val="006B07C9"/>
    <w:rsid w:val="006C2160"/>
    <w:rsid w:val="00737E87"/>
    <w:rsid w:val="007457CE"/>
    <w:rsid w:val="007577F1"/>
    <w:rsid w:val="00757EE3"/>
    <w:rsid w:val="00764974"/>
    <w:rsid w:val="007661FD"/>
    <w:rsid w:val="00775736"/>
    <w:rsid w:val="00790E32"/>
    <w:rsid w:val="007928B9"/>
    <w:rsid w:val="007C4150"/>
    <w:rsid w:val="007C541F"/>
    <w:rsid w:val="007D610B"/>
    <w:rsid w:val="007E3BCE"/>
    <w:rsid w:val="007F4069"/>
    <w:rsid w:val="007F4CBC"/>
    <w:rsid w:val="007F6E73"/>
    <w:rsid w:val="0081377C"/>
    <w:rsid w:val="00831FA7"/>
    <w:rsid w:val="008700EC"/>
    <w:rsid w:val="00871B6C"/>
    <w:rsid w:val="008857DD"/>
    <w:rsid w:val="008B110B"/>
    <w:rsid w:val="008C0B65"/>
    <w:rsid w:val="008D1661"/>
    <w:rsid w:val="008F10F7"/>
    <w:rsid w:val="008F7596"/>
    <w:rsid w:val="0090118F"/>
    <w:rsid w:val="0090761A"/>
    <w:rsid w:val="00936E45"/>
    <w:rsid w:val="00940AEC"/>
    <w:rsid w:val="00962628"/>
    <w:rsid w:val="00967598"/>
    <w:rsid w:val="00990DF2"/>
    <w:rsid w:val="00993E7F"/>
    <w:rsid w:val="009B7FE5"/>
    <w:rsid w:val="009C4B37"/>
    <w:rsid w:val="009C53A9"/>
    <w:rsid w:val="009D3E78"/>
    <w:rsid w:val="009D44EC"/>
    <w:rsid w:val="009D69AE"/>
    <w:rsid w:val="009F5362"/>
    <w:rsid w:val="00A16142"/>
    <w:rsid w:val="00A27C15"/>
    <w:rsid w:val="00A311EA"/>
    <w:rsid w:val="00A7128A"/>
    <w:rsid w:val="00A83962"/>
    <w:rsid w:val="00A924DE"/>
    <w:rsid w:val="00AB1F2B"/>
    <w:rsid w:val="00AC356C"/>
    <w:rsid w:val="00AD37B5"/>
    <w:rsid w:val="00AD5D03"/>
    <w:rsid w:val="00AE6722"/>
    <w:rsid w:val="00AF588D"/>
    <w:rsid w:val="00B12E5E"/>
    <w:rsid w:val="00B71788"/>
    <w:rsid w:val="00B80EFB"/>
    <w:rsid w:val="00B83F76"/>
    <w:rsid w:val="00B84D38"/>
    <w:rsid w:val="00B94472"/>
    <w:rsid w:val="00BB7895"/>
    <w:rsid w:val="00BF31CD"/>
    <w:rsid w:val="00C24AE8"/>
    <w:rsid w:val="00C31863"/>
    <w:rsid w:val="00C424A5"/>
    <w:rsid w:val="00C51C9C"/>
    <w:rsid w:val="00C52E8E"/>
    <w:rsid w:val="00C75618"/>
    <w:rsid w:val="00C80AE3"/>
    <w:rsid w:val="00C812C8"/>
    <w:rsid w:val="00C820CC"/>
    <w:rsid w:val="00C85270"/>
    <w:rsid w:val="00C97147"/>
    <w:rsid w:val="00CC714E"/>
    <w:rsid w:val="00CE38DB"/>
    <w:rsid w:val="00CF56ED"/>
    <w:rsid w:val="00CF63D9"/>
    <w:rsid w:val="00D11286"/>
    <w:rsid w:val="00D20243"/>
    <w:rsid w:val="00D37192"/>
    <w:rsid w:val="00D44D34"/>
    <w:rsid w:val="00D45874"/>
    <w:rsid w:val="00D5069A"/>
    <w:rsid w:val="00D644EC"/>
    <w:rsid w:val="00D649E3"/>
    <w:rsid w:val="00D83AC8"/>
    <w:rsid w:val="00D8662B"/>
    <w:rsid w:val="00DB721D"/>
    <w:rsid w:val="00DC3B02"/>
    <w:rsid w:val="00DC654C"/>
    <w:rsid w:val="00DC67EB"/>
    <w:rsid w:val="00DE45F1"/>
    <w:rsid w:val="00DE640C"/>
    <w:rsid w:val="00E217DB"/>
    <w:rsid w:val="00E42102"/>
    <w:rsid w:val="00E530E2"/>
    <w:rsid w:val="00E82268"/>
    <w:rsid w:val="00E90F2B"/>
    <w:rsid w:val="00EA3480"/>
    <w:rsid w:val="00EB02E4"/>
    <w:rsid w:val="00EC59A8"/>
    <w:rsid w:val="00EC611E"/>
    <w:rsid w:val="00EF4E44"/>
    <w:rsid w:val="00EF50A5"/>
    <w:rsid w:val="00F072F7"/>
    <w:rsid w:val="00F12CD0"/>
    <w:rsid w:val="00F14EBD"/>
    <w:rsid w:val="00F15E9B"/>
    <w:rsid w:val="00F31046"/>
    <w:rsid w:val="00F3769F"/>
    <w:rsid w:val="00FA61D4"/>
    <w:rsid w:val="00FB26EB"/>
    <w:rsid w:val="00FC1BEA"/>
    <w:rsid w:val="00FC3F57"/>
    <w:rsid w:val="00FC67B2"/>
    <w:rsid w:val="00FD0C08"/>
    <w:rsid w:val="00FD1D2C"/>
    <w:rsid w:val="00FE1FE9"/>
    <w:rsid w:val="00FF44B8"/>
    <w:rsid w:val="00FF44CE"/>
    <w:rsid w:val="00FF5F09"/>
    <w:rsid w:val="00FF7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721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721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E1B67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5813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semiHidden/>
    <w:rsid w:val="005813C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5813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F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5F0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F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5F09"/>
    <w:rPr>
      <w:rFonts w:ascii="Calibri" w:eastAsia="Calibri" w:hAnsi="Calibri" w:cs="Times New Roman"/>
    </w:rPr>
  </w:style>
  <w:style w:type="paragraph" w:customStyle="1" w:styleId="Standard">
    <w:name w:val="Standard"/>
    <w:rsid w:val="00CC71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6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6452"/>
    <w:rPr>
      <w:rFonts w:ascii="Segoe UI" w:eastAsia="Calibri" w:hAnsi="Segoe UI" w:cs="Segoe UI"/>
      <w:sz w:val="18"/>
      <w:szCs w:val="18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453A15"/>
    <w:pPr>
      <w:spacing w:after="0" w:line="240" w:lineRule="auto"/>
    </w:pPr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453A15"/>
    <w:rPr>
      <w:rFonts w:ascii="Calibri" w:eastAsia="Calibri" w:hAnsi="Calibri" w:cs="Times New Roman"/>
      <w:sz w:val="20"/>
      <w:szCs w:val="20"/>
    </w:rPr>
  </w:style>
  <w:style w:type="character" w:styleId="Odkaznakoncovpoznmku">
    <w:name w:val="endnote reference"/>
    <w:basedOn w:val="Predvolenpsmoodseku"/>
    <w:uiPriority w:val="99"/>
    <w:semiHidden/>
    <w:unhideWhenUsed/>
    <w:rsid w:val="00453A15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3A1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3A15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3A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C376-E929-4DE4-9292-B5301D5A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MonikaD</dc:creator>
  <cp:lastModifiedBy>PC</cp:lastModifiedBy>
  <cp:revision>2</cp:revision>
  <cp:lastPrinted>2018-07-31T08:59:00Z</cp:lastPrinted>
  <dcterms:created xsi:type="dcterms:W3CDTF">2022-06-13T12:22:00Z</dcterms:created>
  <dcterms:modified xsi:type="dcterms:W3CDTF">2022-06-13T12:22:00Z</dcterms:modified>
</cp:coreProperties>
</file>